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64"/>
        <w:gridCol w:w="414"/>
        <w:gridCol w:w="4537"/>
      </w:tblGrid>
      <w:tr w:rsidR="00303225" w:rsidRPr="00303225" w14:paraId="77F4D859" w14:textId="77777777" w:rsidTr="00AE4BB7">
        <w:tc>
          <w:tcPr>
            <w:tcW w:w="9215" w:type="dxa"/>
            <w:gridSpan w:val="3"/>
          </w:tcPr>
          <w:tbl>
            <w:tblPr>
              <w:tblW w:w="9532" w:type="dxa"/>
              <w:tblLayout w:type="fixed"/>
              <w:tblLook w:val="01E0" w:firstRow="1" w:lastRow="1" w:firstColumn="1" w:lastColumn="1" w:noHBand="0" w:noVBand="0"/>
            </w:tblPr>
            <w:tblGrid>
              <w:gridCol w:w="9532"/>
            </w:tblGrid>
            <w:tr w:rsidR="00303225" w14:paraId="06D829B7" w14:textId="77777777" w:rsidTr="00AE4BB7">
              <w:tc>
                <w:tcPr>
                  <w:tcW w:w="9532" w:type="dxa"/>
                </w:tcPr>
                <w:p w14:paraId="121AC56E" w14:textId="77777777" w:rsidR="00784BA4" w:rsidRPr="00FB229C" w:rsidRDefault="00784BA4" w:rsidP="00784BA4">
                  <w:pPr>
                    <w:pStyle w:val="a9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Приложение</w:t>
                  </w:r>
                  <w:r w:rsidRPr="00CA2175">
                    <w:rPr>
                      <w:b/>
                      <w:sz w:val="18"/>
                      <w:szCs w:val="18"/>
                      <w:lang w:val="ru-RU"/>
                    </w:rPr>
                    <w:t xml:space="preserve"> №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="00B17DDC">
                    <w:rPr>
                      <w:b/>
                      <w:sz w:val="18"/>
                      <w:szCs w:val="18"/>
                      <w:lang w:val="ru-RU"/>
                    </w:rPr>
                    <w:t>4</w:t>
                  </w:r>
                  <w:r w:rsidR="00B17DDC" w:rsidRPr="00CA2175">
                    <w:rPr>
                      <w:b/>
                      <w:sz w:val="18"/>
                      <w:szCs w:val="18"/>
                      <w:lang w:val="ru-RU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к</w:t>
                  </w:r>
                  <w:proofErr w:type="gramEnd"/>
                  <w:r w:rsidRPr="00CA2175"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договору</w:t>
                  </w:r>
                  <w:r w:rsidRPr="00CA2175"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="004172FF">
                    <w:rPr>
                      <w:b/>
                      <w:sz w:val="18"/>
                      <w:szCs w:val="18"/>
                      <w:lang w:val="ru-RU"/>
                    </w:rPr>
                    <w:t>оказания услуг</w:t>
                  </w:r>
                  <w:r w:rsidRPr="00CA2175">
                    <w:rPr>
                      <w:b/>
                      <w:sz w:val="18"/>
                      <w:szCs w:val="18"/>
                      <w:lang w:val="ru-RU"/>
                    </w:rPr>
                    <w:t xml:space="preserve"> /</w:t>
                  </w:r>
                  <w:r w:rsidR="00E97990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CE5D88">
                    <w:rPr>
                      <w:b/>
                      <w:sz w:val="18"/>
                      <w:szCs w:val="18"/>
                      <w:lang w:val="en-US"/>
                    </w:rPr>
                    <w:t xml:space="preserve">Exhibit </w:t>
                  </w:r>
                  <w:r w:rsidR="00CE5D88" w:rsidRPr="00CE5D88">
                    <w:rPr>
                      <w:b/>
                      <w:sz w:val="18"/>
                      <w:szCs w:val="18"/>
                      <w:lang w:val="en-US"/>
                    </w:rPr>
                    <w:t>№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 </w:t>
                  </w:r>
                  <w:r w:rsidR="00B17DDC" w:rsidRPr="00613CA9">
                    <w:rPr>
                      <w:b/>
                      <w:sz w:val="18"/>
                      <w:szCs w:val="18"/>
                      <w:lang w:val="en-US"/>
                    </w:rPr>
                    <w:t xml:space="preserve">4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to</w:t>
                  </w:r>
                  <w:r w:rsidRPr="00FB229C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4172FF">
                    <w:rPr>
                      <w:b/>
                      <w:sz w:val="18"/>
                      <w:szCs w:val="18"/>
                      <w:lang w:val="en-US"/>
                    </w:rPr>
                    <w:t>service</w:t>
                  </w:r>
                  <w:r w:rsidR="00CE5D88">
                    <w:rPr>
                      <w:b/>
                      <w:sz w:val="18"/>
                      <w:szCs w:val="18"/>
                      <w:lang w:val="en-US"/>
                    </w:rPr>
                    <w:t xml:space="preserve"> agreement </w:t>
                  </w:r>
                  <w:r w:rsidR="00CE5D88" w:rsidRPr="00CE5D88">
                    <w:rPr>
                      <w:b/>
                      <w:sz w:val="18"/>
                      <w:szCs w:val="18"/>
                      <w:lang w:val="en-US"/>
                    </w:rPr>
                    <w:t>№</w:t>
                  </w:r>
                  <w:r w:rsidRPr="00FB229C">
                    <w:rPr>
                      <w:b/>
                      <w:sz w:val="18"/>
                      <w:szCs w:val="18"/>
                      <w:lang w:val="en-US"/>
                    </w:rPr>
                    <w:t>____________________</w:t>
                  </w:r>
                </w:p>
                <w:p w14:paraId="2814CEE6" w14:textId="77777777" w:rsidR="00784BA4" w:rsidRDefault="00784BA4" w:rsidP="00784BA4">
                  <w:pPr>
                    <w:pStyle w:val="a9"/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от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/</w:t>
                  </w:r>
                  <w:proofErr w:type="gramStart"/>
                  <w:r>
                    <w:rPr>
                      <w:b/>
                      <w:sz w:val="18"/>
                      <w:szCs w:val="18"/>
                      <w:lang w:val="en-US"/>
                    </w:rPr>
                    <w:t>dated  «</w:t>
                  </w:r>
                  <w:proofErr w:type="gramEnd"/>
                  <w:r>
                    <w:rPr>
                      <w:b/>
                      <w:sz w:val="18"/>
                      <w:szCs w:val="18"/>
                      <w:lang w:val="en-US"/>
                    </w:rPr>
                    <w:t>______»___________201____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>г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41522166" w14:textId="77777777" w:rsidR="00303225" w:rsidRPr="00E97990" w:rsidRDefault="00303225" w:rsidP="002200CF">
                  <w:pPr>
                    <w:pStyle w:val="a9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2DC4F4EC" w14:textId="77777777" w:rsidR="00303225" w:rsidRPr="00303225" w:rsidRDefault="00303225" w:rsidP="002200C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303225" w:rsidRPr="00F0592F" w14:paraId="43344E1C" w14:textId="77777777" w:rsidTr="00AE4BB7">
        <w:tc>
          <w:tcPr>
            <w:tcW w:w="4678" w:type="dxa"/>
            <w:gridSpan w:val="2"/>
          </w:tcPr>
          <w:p w14:paraId="071CCDA4" w14:textId="77777777" w:rsidR="00303225" w:rsidRPr="00F0592F" w:rsidRDefault="00303225" w:rsidP="00B120F0">
            <w:pPr>
              <w:pStyle w:val="a9"/>
              <w:jc w:val="center"/>
              <w:rPr>
                <w:b/>
                <w:lang w:val="en-US"/>
              </w:rPr>
            </w:pPr>
          </w:p>
          <w:p w14:paraId="7709B111" w14:textId="77777777" w:rsidR="00303225" w:rsidRPr="00F0592F" w:rsidRDefault="00303225" w:rsidP="00B120F0">
            <w:pPr>
              <w:pStyle w:val="a9"/>
              <w:jc w:val="center"/>
              <w:rPr>
                <w:b/>
                <w:sz w:val="18"/>
                <w:szCs w:val="18"/>
                <w:lang w:val="ru-RU"/>
              </w:rPr>
            </w:pPr>
            <w:r w:rsidRPr="00F0592F">
              <w:rPr>
                <w:b/>
                <w:sz w:val="18"/>
                <w:szCs w:val="18"/>
                <w:lang w:val="ru-RU"/>
              </w:rPr>
              <w:t xml:space="preserve">ДОГОВОРНАЯ ЦЕНА </w:t>
            </w:r>
            <w:proofErr w:type="gramStart"/>
            <w:r w:rsidRPr="00F0592F">
              <w:rPr>
                <w:b/>
                <w:sz w:val="18"/>
                <w:szCs w:val="18"/>
                <w:lang w:val="ru-RU"/>
              </w:rPr>
              <w:t>И  ПОРЯДОК</w:t>
            </w:r>
            <w:proofErr w:type="gramEnd"/>
            <w:r w:rsidRPr="00F0592F">
              <w:rPr>
                <w:b/>
                <w:sz w:val="18"/>
                <w:szCs w:val="18"/>
                <w:lang w:val="ru-RU"/>
              </w:rPr>
              <w:t xml:space="preserve"> ОПЛАТЫ</w:t>
            </w:r>
          </w:p>
          <w:p w14:paraId="49DAC49F" w14:textId="77777777" w:rsidR="00303225" w:rsidRPr="00F0592F" w:rsidRDefault="00303225" w:rsidP="00B120F0">
            <w:pPr>
              <w:pStyle w:val="a9"/>
              <w:jc w:val="center"/>
              <w:rPr>
                <w:b/>
                <w:lang w:val="ru-RU"/>
              </w:rPr>
            </w:pPr>
          </w:p>
        </w:tc>
        <w:tc>
          <w:tcPr>
            <w:tcW w:w="4537" w:type="dxa"/>
          </w:tcPr>
          <w:p w14:paraId="68B5F3E2" w14:textId="77777777" w:rsidR="00303225" w:rsidRPr="00430FA3" w:rsidRDefault="00303225" w:rsidP="002200C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75A0310" w14:textId="77777777" w:rsidR="00303225" w:rsidRPr="00F0592F" w:rsidRDefault="00302752" w:rsidP="002200CF">
            <w:pPr>
              <w:jc w:val="center"/>
              <w:rPr>
                <w:sz w:val="18"/>
                <w:szCs w:val="18"/>
                <w:lang w:val="en-US"/>
              </w:rPr>
            </w:pPr>
            <w:r w:rsidRPr="00F0592F">
              <w:rPr>
                <w:b/>
                <w:sz w:val="18"/>
                <w:szCs w:val="18"/>
                <w:lang w:val="en-US"/>
              </w:rPr>
              <w:t>CONTRACT</w:t>
            </w:r>
            <w:r w:rsidR="00303225" w:rsidRPr="00F0592F">
              <w:rPr>
                <w:b/>
                <w:sz w:val="18"/>
                <w:szCs w:val="18"/>
                <w:lang w:val="en-US"/>
              </w:rPr>
              <w:t xml:space="preserve"> PRICE AND PAYMENT PROCEDURE</w:t>
            </w:r>
          </w:p>
        </w:tc>
      </w:tr>
      <w:tr w:rsidR="004172FF" w:rsidRPr="00F0592F" w14:paraId="69AC55F8" w14:textId="77777777" w:rsidTr="00AE4BB7">
        <w:tc>
          <w:tcPr>
            <w:tcW w:w="4678" w:type="dxa"/>
            <w:gridSpan w:val="2"/>
          </w:tcPr>
          <w:p w14:paraId="48A56515" w14:textId="77777777" w:rsidR="004172FF" w:rsidRPr="00F0592F" w:rsidRDefault="004172FF" w:rsidP="00421493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70"/>
              </w:tabs>
              <w:ind w:left="212" w:hanging="212"/>
              <w:rPr>
                <w:b/>
                <w:lang w:val="ru-RU"/>
              </w:rPr>
            </w:pPr>
            <w:r w:rsidRPr="00F0592F">
              <w:rPr>
                <w:b/>
                <w:lang w:val="ru-RU"/>
              </w:rPr>
              <w:t>Договорная цена</w:t>
            </w:r>
          </w:p>
          <w:p w14:paraId="0C23B976" w14:textId="77777777" w:rsidR="004172FF" w:rsidRPr="00F0592F" w:rsidRDefault="004172FF" w:rsidP="00421493">
            <w:pPr>
              <w:pStyle w:val="a9"/>
              <w:jc w:val="center"/>
              <w:rPr>
                <w:b/>
                <w:lang w:val="ru-RU"/>
              </w:rPr>
            </w:pPr>
          </w:p>
        </w:tc>
        <w:tc>
          <w:tcPr>
            <w:tcW w:w="4537" w:type="dxa"/>
          </w:tcPr>
          <w:p w14:paraId="518EADBF" w14:textId="77777777" w:rsidR="004172FF" w:rsidRPr="00F0592F" w:rsidRDefault="004172FF" w:rsidP="00421493">
            <w:pPr>
              <w:pStyle w:val="a9"/>
              <w:rPr>
                <w:b/>
                <w:lang w:val="en-US"/>
              </w:rPr>
            </w:pPr>
            <w:r w:rsidRPr="00F0592F">
              <w:rPr>
                <w:b/>
                <w:lang w:val="en-US"/>
              </w:rPr>
              <w:t xml:space="preserve">1. Contract price </w:t>
            </w:r>
          </w:p>
        </w:tc>
      </w:tr>
      <w:tr w:rsidR="004172FF" w:rsidRPr="00F0592F" w14:paraId="7FABBE05" w14:textId="77777777" w:rsidTr="00AE4BB7">
        <w:trPr>
          <w:trHeight w:val="909"/>
        </w:trPr>
        <w:tc>
          <w:tcPr>
            <w:tcW w:w="4678" w:type="dxa"/>
            <w:gridSpan w:val="2"/>
          </w:tcPr>
          <w:p w14:paraId="136B0647" w14:textId="3BDA05AE" w:rsidR="004172FF" w:rsidRPr="00F0592F" w:rsidRDefault="004172FF" w:rsidP="00421493">
            <w:pPr>
              <w:pStyle w:val="a9"/>
              <w:numPr>
                <w:ilvl w:val="1"/>
                <w:numId w:val="7"/>
              </w:numPr>
              <w:tabs>
                <w:tab w:val="left" w:pos="354"/>
              </w:tabs>
              <w:ind w:left="0" w:firstLine="0"/>
              <w:jc w:val="both"/>
              <w:rPr>
                <w:i/>
                <w:u w:val="single"/>
                <w:lang w:val="ru-RU"/>
              </w:rPr>
            </w:pPr>
            <w:r w:rsidRPr="00F0592F">
              <w:rPr>
                <w:lang w:val="ru-RU"/>
              </w:rPr>
              <w:t xml:space="preserve">Договорная цена составляет </w:t>
            </w:r>
            <w:r w:rsidR="00C156FA" w:rsidRPr="00F82102">
              <w:rPr>
                <w:rStyle w:val="af5"/>
                <w:b w:val="0"/>
                <w:lang w:val="ru-RU"/>
              </w:rPr>
              <w:t>_______________________________________________________</w:t>
            </w:r>
            <w:r w:rsidRPr="00F0592F">
              <w:rPr>
                <w:lang w:val="ru-RU"/>
              </w:rPr>
              <w:t xml:space="preserve"> не включая НДС.</w:t>
            </w:r>
            <w:r w:rsidRPr="00F0592F">
              <w:rPr>
                <w:i/>
                <w:u w:val="single"/>
                <w:lang w:val="ru-RU"/>
              </w:rPr>
              <w:t xml:space="preserve"> </w:t>
            </w:r>
          </w:p>
          <w:p w14:paraId="0BDC9CF3" w14:textId="77777777" w:rsidR="004172FF" w:rsidRPr="00F0592F" w:rsidRDefault="004172FF" w:rsidP="00421493">
            <w:pPr>
              <w:pStyle w:val="a9"/>
              <w:jc w:val="both"/>
              <w:rPr>
                <w:lang w:val="ru-RU"/>
              </w:rPr>
            </w:pPr>
          </w:p>
        </w:tc>
        <w:tc>
          <w:tcPr>
            <w:tcW w:w="4537" w:type="dxa"/>
          </w:tcPr>
          <w:p w14:paraId="297DD0DF" w14:textId="0678640C" w:rsidR="004172FF" w:rsidRPr="00F0592F" w:rsidRDefault="004172FF" w:rsidP="00102E76">
            <w:pPr>
              <w:pStyle w:val="a9"/>
              <w:numPr>
                <w:ilvl w:val="1"/>
                <w:numId w:val="6"/>
              </w:numPr>
              <w:ind w:left="0" w:firstLine="0"/>
              <w:jc w:val="both"/>
              <w:rPr>
                <w:lang w:val="en-US"/>
              </w:rPr>
            </w:pPr>
            <w:r w:rsidRPr="00F0592F">
              <w:rPr>
                <w:lang w:val="en-US"/>
              </w:rPr>
              <w:t>Contract price amounts to</w:t>
            </w:r>
            <w:r w:rsidR="005C0C64" w:rsidRPr="00F0592F">
              <w:rPr>
                <w:lang w:val="en-US"/>
              </w:rPr>
              <w:t xml:space="preserve"> </w:t>
            </w:r>
            <w:r w:rsidR="00E943CF" w:rsidRPr="00F0592F">
              <w:rPr>
                <w:lang w:val="en-US"/>
              </w:rPr>
              <w:t xml:space="preserve">RUB </w:t>
            </w:r>
            <w:r w:rsidR="00C156FA">
              <w:rPr>
                <w:lang w:val="en-US"/>
              </w:rPr>
              <w:t>____________________________________________________________</w:t>
            </w:r>
            <w:r w:rsidRPr="00F0592F">
              <w:rPr>
                <w:lang w:val="en-US"/>
              </w:rPr>
              <w:t xml:space="preserve"> excl</w:t>
            </w:r>
            <w:r w:rsidR="00E943CF" w:rsidRPr="00F0592F">
              <w:rPr>
                <w:lang w:val="en-US"/>
              </w:rPr>
              <w:t>.</w:t>
            </w:r>
            <w:r w:rsidRPr="00F0592F">
              <w:rPr>
                <w:lang w:val="en-US"/>
              </w:rPr>
              <w:t xml:space="preserve"> VAT. </w:t>
            </w:r>
          </w:p>
          <w:p w14:paraId="5AC2D67F" w14:textId="77777777" w:rsidR="004172FF" w:rsidRPr="00F0592F" w:rsidRDefault="004172FF" w:rsidP="00421493">
            <w:pPr>
              <w:pStyle w:val="a9"/>
              <w:ind w:left="360"/>
              <w:jc w:val="both"/>
              <w:rPr>
                <w:lang w:val="en-US"/>
              </w:rPr>
            </w:pPr>
          </w:p>
        </w:tc>
      </w:tr>
      <w:tr w:rsidR="00BF3702" w:rsidRPr="00F0592F" w14:paraId="254A2488" w14:textId="77777777" w:rsidTr="00AE4BB7">
        <w:trPr>
          <w:trHeight w:val="323"/>
        </w:trPr>
        <w:tc>
          <w:tcPr>
            <w:tcW w:w="4678" w:type="dxa"/>
            <w:gridSpan w:val="2"/>
          </w:tcPr>
          <w:p w14:paraId="7AA5B7A1" w14:textId="77777777" w:rsidR="00BF3702" w:rsidRPr="00F0592F" w:rsidRDefault="00BF3702">
            <w:pPr>
              <w:pStyle w:val="a4"/>
              <w:tabs>
                <w:tab w:val="left" w:pos="0"/>
                <w:tab w:val="left" w:pos="212"/>
              </w:tabs>
              <w:rPr>
                <w:sz w:val="20"/>
                <w:lang w:val="ru-RU"/>
              </w:rPr>
            </w:pPr>
            <w:r w:rsidRPr="00F0592F">
              <w:rPr>
                <w:sz w:val="20"/>
                <w:lang w:val="ru-RU"/>
              </w:rPr>
              <w:t xml:space="preserve">НДС оплачивается Компанией по ставке, действующей на момент оплаты согласно законодательству РФ. </w:t>
            </w:r>
          </w:p>
          <w:p w14:paraId="42829865" w14:textId="77777777" w:rsidR="00BF3702" w:rsidRPr="00F0592F" w:rsidRDefault="00BF3702">
            <w:pPr>
              <w:pStyle w:val="a4"/>
              <w:tabs>
                <w:tab w:val="left" w:pos="0"/>
                <w:tab w:val="left" w:pos="212"/>
              </w:tabs>
              <w:rPr>
                <w:sz w:val="20"/>
                <w:lang w:val="ru-RU"/>
              </w:rPr>
            </w:pPr>
          </w:p>
        </w:tc>
        <w:tc>
          <w:tcPr>
            <w:tcW w:w="4537" w:type="dxa"/>
          </w:tcPr>
          <w:p w14:paraId="271D2CBD" w14:textId="77777777" w:rsidR="00BF3702" w:rsidRPr="00F0592F" w:rsidRDefault="00BF3702" w:rsidP="00BF3702">
            <w:pPr>
              <w:pStyle w:val="a9"/>
              <w:tabs>
                <w:tab w:val="left" w:pos="432"/>
              </w:tabs>
              <w:ind w:left="6"/>
              <w:jc w:val="both"/>
              <w:rPr>
                <w:lang w:val="en-US"/>
              </w:rPr>
            </w:pPr>
            <w:r w:rsidRPr="00F0592F">
              <w:rPr>
                <w:iCs/>
                <w:lang w:val="en-US"/>
              </w:rPr>
              <w:t>Company shall pay VAT at the rate in effect as of the date of payment according to the legislation of the RF.</w:t>
            </w:r>
          </w:p>
        </w:tc>
      </w:tr>
      <w:tr w:rsidR="003B0343" w:rsidRPr="00F0592F" w14:paraId="1C5EC5FC" w14:textId="77777777" w:rsidTr="00AE4BB7">
        <w:trPr>
          <w:trHeight w:val="909"/>
        </w:trPr>
        <w:tc>
          <w:tcPr>
            <w:tcW w:w="4678" w:type="dxa"/>
            <w:gridSpan w:val="2"/>
          </w:tcPr>
          <w:p w14:paraId="28682F07" w14:textId="318DBCF5" w:rsidR="003B0343" w:rsidRDefault="005C0C64" w:rsidP="00901580">
            <w:pPr>
              <w:pStyle w:val="a9"/>
              <w:numPr>
                <w:ilvl w:val="1"/>
                <w:numId w:val="6"/>
              </w:numPr>
              <w:ind w:left="0" w:firstLine="33"/>
              <w:jc w:val="both"/>
              <w:rPr>
                <w:rStyle w:val="st1"/>
                <w:bCs/>
                <w:lang w:val="ru-RU"/>
              </w:rPr>
            </w:pPr>
            <w:r w:rsidRPr="00F0592F">
              <w:rPr>
                <w:rStyle w:val="st1"/>
                <w:bCs/>
                <w:lang w:val="ru-RU"/>
              </w:rPr>
              <w:t xml:space="preserve">Договорная цена определяется в соответствии с </w:t>
            </w:r>
            <w:r w:rsidR="00C563DD">
              <w:rPr>
                <w:rStyle w:val="st1"/>
                <w:bCs/>
                <w:lang w:val="ru-RU"/>
              </w:rPr>
              <w:t>Дополнениями</w:t>
            </w:r>
            <w:r w:rsidR="00C563DD" w:rsidRPr="00F0592F">
              <w:rPr>
                <w:rStyle w:val="st1"/>
                <w:bCs/>
                <w:lang w:val="ru-RU"/>
              </w:rPr>
              <w:t xml:space="preserve"> </w:t>
            </w:r>
            <w:r w:rsidRPr="00F0592F">
              <w:rPr>
                <w:rStyle w:val="st1"/>
                <w:bCs/>
                <w:lang w:val="ru-RU"/>
              </w:rPr>
              <w:t>С1, С2, С3</w:t>
            </w:r>
            <w:r w:rsidRPr="00F0592F">
              <w:rPr>
                <w:lang w:val="ru-RU"/>
              </w:rPr>
              <w:t xml:space="preserve">«Стоимость работ по техническому обслуживанию СИКН, блоков качества СОУ, по АО "КТК-Р" на </w:t>
            </w:r>
            <w:r w:rsidR="00C156FA" w:rsidRPr="00F0592F">
              <w:rPr>
                <w:lang w:val="ru-RU"/>
              </w:rPr>
              <w:t>20</w:t>
            </w:r>
            <w:r w:rsidR="00C156FA" w:rsidRPr="00F82102">
              <w:rPr>
                <w:lang w:val="ru-RU"/>
              </w:rPr>
              <w:t>22</w:t>
            </w:r>
            <w:r w:rsidR="00D90548" w:rsidRPr="00F0592F">
              <w:rPr>
                <w:lang w:val="ru-RU"/>
              </w:rPr>
              <w:t>-</w:t>
            </w:r>
            <w:r w:rsidR="00C156FA" w:rsidRPr="00F0592F">
              <w:rPr>
                <w:lang w:val="ru-RU"/>
              </w:rPr>
              <w:t>20</w:t>
            </w:r>
            <w:r w:rsidR="00C156FA" w:rsidRPr="00F82102">
              <w:rPr>
                <w:lang w:val="ru-RU"/>
              </w:rPr>
              <w:t>2</w:t>
            </w:r>
            <w:r w:rsidR="00C156FA">
              <w:rPr>
                <w:lang w:val="ru-RU"/>
              </w:rPr>
              <w:t>4</w:t>
            </w:r>
            <w:r w:rsidR="00C156FA" w:rsidRPr="00F0592F">
              <w:rPr>
                <w:lang w:val="ru-RU"/>
              </w:rPr>
              <w:t>г</w:t>
            </w:r>
            <w:r w:rsidRPr="00F0592F">
              <w:rPr>
                <w:lang w:val="ru-RU"/>
              </w:rPr>
              <w:t>.г.»</w:t>
            </w:r>
            <w:r w:rsidR="00B26F57">
              <w:rPr>
                <w:lang w:val="ru-RU"/>
              </w:rPr>
              <w:t xml:space="preserve"> </w:t>
            </w:r>
            <w:r w:rsidRPr="00F0592F">
              <w:rPr>
                <w:rStyle w:val="st1"/>
                <w:bCs/>
                <w:lang w:val="ru-RU"/>
              </w:rPr>
              <w:t>Приложением С4«</w:t>
            </w:r>
            <w:r w:rsidRPr="00F0592F">
              <w:rPr>
                <w:lang w:val="ru-RU"/>
              </w:rPr>
              <w:t>Расценки на поверку образцового оборудования АО «КТК-Р</w:t>
            </w:r>
            <w:r w:rsidRPr="00F0592F">
              <w:rPr>
                <w:b/>
                <w:lang w:val="ru-RU"/>
              </w:rPr>
              <w:t xml:space="preserve">», </w:t>
            </w:r>
            <w:r w:rsidRPr="00F0592F">
              <w:rPr>
                <w:rStyle w:val="st1"/>
                <w:bCs/>
                <w:lang w:val="ru-RU"/>
              </w:rPr>
              <w:t>прилагаемым</w:t>
            </w:r>
            <w:r w:rsidR="001462C1">
              <w:rPr>
                <w:rStyle w:val="st1"/>
                <w:bCs/>
                <w:lang w:val="ru-RU"/>
              </w:rPr>
              <w:t>и</w:t>
            </w:r>
            <w:r w:rsidRPr="00F0592F">
              <w:rPr>
                <w:rStyle w:val="st1"/>
                <w:bCs/>
                <w:lang w:val="ru-RU"/>
              </w:rPr>
              <w:t xml:space="preserve"> к настоящему </w:t>
            </w:r>
            <w:r w:rsidR="00E274D8">
              <w:rPr>
                <w:rStyle w:val="st1"/>
                <w:bCs/>
                <w:lang w:val="ru-RU"/>
              </w:rPr>
              <w:t>Приложению</w:t>
            </w:r>
            <w:r w:rsidRPr="00F0592F">
              <w:rPr>
                <w:rStyle w:val="st1"/>
                <w:bCs/>
                <w:lang w:val="ru-RU"/>
              </w:rPr>
              <w:t>.</w:t>
            </w:r>
            <w:r w:rsidR="003B0343" w:rsidRPr="00F0592F">
              <w:rPr>
                <w:rStyle w:val="st1"/>
                <w:bCs/>
                <w:lang w:val="ru-RU"/>
              </w:rPr>
              <w:t xml:space="preserve"> </w:t>
            </w:r>
          </w:p>
          <w:p w14:paraId="3FE0ED2B" w14:textId="2596C817" w:rsidR="0076501A" w:rsidRDefault="00E274D8">
            <w:pPr>
              <w:pStyle w:val="a9"/>
              <w:jc w:val="both"/>
              <w:rPr>
                <w:rStyle w:val="st1"/>
                <w:bCs/>
                <w:color w:val="000000"/>
                <w:lang w:val="ru-RU"/>
              </w:rPr>
            </w:pPr>
            <w:r>
              <w:rPr>
                <w:rStyle w:val="st1"/>
                <w:bCs/>
                <w:lang w:val="ru-RU"/>
              </w:rPr>
              <w:t xml:space="preserve">1.3. </w:t>
            </w:r>
            <w:r w:rsidRPr="00575A3A">
              <w:rPr>
                <w:rStyle w:val="st1"/>
                <w:bCs/>
                <w:lang w:val="ru-RU"/>
              </w:rPr>
              <w:t xml:space="preserve">По согласованию Сторон стоимость </w:t>
            </w:r>
            <w:r w:rsidR="00901580">
              <w:rPr>
                <w:rStyle w:val="st1"/>
                <w:bCs/>
                <w:lang w:val="ru-RU"/>
              </w:rPr>
              <w:t>У</w:t>
            </w:r>
            <w:r w:rsidRPr="00575A3A">
              <w:rPr>
                <w:rStyle w:val="st1"/>
                <w:bCs/>
                <w:lang w:val="ru-RU"/>
              </w:rPr>
              <w:t xml:space="preserve">слуг, предусмотренных Договором, но не оказанных в установленном для них периоде, может быть использована для оплаты иных </w:t>
            </w:r>
            <w:r w:rsidR="00972855">
              <w:rPr>
                <w:rStyle w:val="st1"/>
                <w:bCs/>
                <w:lang w:val="ru-RU"/>
              </w:rPr>
              <w:t>Услуг</w:t>
            </w:r>
            <w:r w:rsidR="00901580">
              <w:rPr>
                <w:rStyle w:val="st1"/>
                <w:bCs/>
                <w:lang w:val="ru-RU"/>
              </w:rPr>
              <w:t xml:space="preserve">: </w:t>
            </w:r>
            <w:r w:rsidRPr="00575A3A">
              <w:rPr>
                <w:rStyle w:val="st1"/>
                <w:bCs/>
                <w:lang w:val="ru-RU"/>
              </w:rPr>
              <w:t>услуг по обслуживанию другого объекта, иного вида услуг, того же вида услуг по техническому обслуживанию того же объекта, но в другом периоде</w:t>
            </w:r>
            <w:r w:rsidR="00901580">
              <w:rPr>
                <w:rStyle w:val="st1"/>
                <w:bCs/>
                <w:lang w:val="ru-RU"/>
              </w:rPr>
              <w:t xml:space="preserve"> либо</w:t>
            </w:r>
            <w:r w:rsidR="00972855">
              <w:rPr>
                <w:rStyle w:val="st1"/>
                <w:bCs/>
                <w:lang w:val="ru-RU"/>
              </w:rPr>
              <w:t xml:space="preserve"> дополнительного объема предусмотренных Договором Услуг. </w:t>
            </w:r>
            <w:r w:rsidRPr="00575A3A">
              <w:rPr>
                <w:rStyle w:val="st1"/>
                <w:bCs/>
                <w:lang w:val="ru-RU"/>
              </w:rPr>
              <w:t xml:space="preserve"> При этом в любом случае общая стоимость услуг не может превысить сумму, установленную в </w:t>
            </w:r>
            <w:proofErr w:type="spellStart"/>
            <w:r w:rsidRPr="00575A3A">
              <w:rPr>
                <w:rStyle w:val="st1"/>
                <w:bCs/>
                <w:lang w:val="ru-RU"/>
              </w:rPr>
              <w:t>п.п</w:t>
            </w:r>
            <w:proofErr w:type="spellEnd"/>
            <w:r w:rsidRPr="00575A3A">
              <w:rPr>
                <w:rStyle w:val="st1"/>
                <w:bCs/>
                <w:lang w:val="ru-RU"/>
              </w:rPr>
              <w:t>. 1.1. настоящего Приложения № 4 «Договорная цена и порядок оплаты» к Договору.</w:t>
            </w:r>
          </w:p>
          <w:p w14:paraId="32F76B5B" w14:textId="77777777" w:rsidR="003B0343" w:rsidRPr="00F0592F" w:rsidRDefault="003B0343">
            <w:pPr>
              <w:autoSpaceDE w:val="0"/>
              <w:autoSpaceDN w:val="0"/>
              <w:adjustRightInd w:val="0"/>
              <w:jc w:val="both"/>
              <w:outlineLvl w:val="2"/>
              <w:rPr>
                <w:rStyle w:val="st1"/>
                <w:lang w:val="ru-RU"/>
              </w:rPr>
            </w:pPr>
          </w:p>
        </w:tc>
        <w:tc>
          <w:tcPr>
            <w:tcW w:w="4537" w:type="dxa"/>
          </w:tcPr>
          <w:p w14:paraId="58DE48A4" w14:textId="654AD6C0" w:rsidR="003B0343" w:rsidRDefault="005C0C64" w:rsidP="00EE7520">
            <w:pPr>
              <w:jc w:val="both"/>
              <w:rPr>
                <w:lang w:val="en-US"/>
              </w:rPr>
            </w:pPr>
            <w:r w:rsidRPr="00F0592F">
              <w:rPr>
                <w:lang w:val="en-US"/>
              </w:rPr>
              <w:t xml:space="preserve">1.2 Contract price is specified as per Exhibit </w:t>
            </w:r>
            <w:r w:rsidRPr="00F0592F">
              <w:t>С</w:t>
            </w:r>
            <w:r w:rsidRPr="00F0592F">
              <w:rPr>
                <w:lang w:val="en-US"/>
              </w:rPr>
              <w:t xml:space="preserve">1, </w:t>
            </w:r>
            <w:r w:rsidRPr="00F0592F">
              <w:rPr>
                <w:lang w:val="ru-RU"/>
              </w:rPr>
              <w:t>С</w:t>
            </w:r>
            <w:r w:rsidRPr="00F0592F">
              <w:rPr>
                <w:lang w:val="en-US"/>
              </w:rPr>
              <w:t xml:space="preserve">2, </w:t>
            </w:r>
            <w:r w:rsidRPr="00F0592F">
              <w:rPr>
                <w:lang w:val="ru-RU"/>
              </w:rPr>
              <w:t>С</w:t>
            </w:r>
            <w:r w:rsidRPr="00F0592F">
              <w:rPr>
                <w:lang w:val="en-US"/>
              </w:rPr>
              <w:t xml:space="preserve">3 LACT, LDS QMS, Maintenance Cost </w:t>
            </w:r>
            <w:r w:rsidRPr="00F0592F">
              <w:t xml:space="preserve">CPC-R, </w:t>
            </w:r>
            <w:r w:rsidRPr="00F0592F">
              <w:rPr>
                <w:lang w:val="en-US"/>
              </w:rPr>
              <w:t xml:space="preserve">for </w:t>
            </w:r>
            <w:r w:rsidR="00902C35" w:rsidRPr="00F0592F">
              <w:t>20</w:t>
            </w:r>
            <w:r w:rsidR="00C156FA">
              <w:t>22</w:t>
            </w:r>
            <w:r w:rsidR="00902C35" w:rsidRPr="00F0592F">
              <w:rPr>
                <w:lang w:val="en-US"/>
              </w:rPr>
              <w:t>-</w:t>
            </w:r>
            <w:r w:rsidR="00C156FA" w:rsidRPr="00F0592F">
              <w:rPr>
                <w:lang w:val="en-US"/>
              </w:rPr>
              <w:t>202</w:t>
            </w:r>
            <w:r w:rsidR="00C156FA">
              <w:rPr>
                <w:lang w:val="en-US"/>
              </w:rPr>
              <w:t>4</w:t>
            </w:r>
            <w:r w:rsidRPr="00F0592F">
              <w:rPr>
                <w:lang w:val="en-US"/>
              </w:rPr>
              <w:t xml:space="preserve">, Exhibit </w:t>
            </w:r>
            <w:r w:rsidRPr="00F0592F">
              <w:t>С</w:t>
            </w:r>
            <w:r w:rsidRPr="00F0592F">
              <w:rPr>
                <w:lang w:val="en-US"/>
              </w:rPr>
              <w:t>4 CPC-R Reference Equipment Verification Price Rates attached to</w:t>
            </w:r>
            <w:r w:rsidR="00EE7520" w:rsidRPr="00F0592F">
              <w:rPr>
                <w:lang w:val="en-US"/>
              </w:rPr>
              <w:t xml:space="preserve"> </w:t>
            </w:r>
            <w:r w:rsidR="003971DB">
              <w:rPr>
                <w:lang w:val="en-US"/>
              </w:rPr>
              <w:t xml:space="preserve">hereto. </w:t>
            </w:r>
            <w:r w:rsidRPr="00F0592F">
              <w:rPr>
                <w:lang w:val="en-US"/>
              </w:rPr>
              <w:t xml:space="preserve">  </w:t>
            </w:r>
            <w:r w:rsidR="0053151C" w:rsidRPr="00F0592F">
              <w:rPr>
                <w:lang w:val="en-US"/>
              </w:rPr>
              <w:t xml:space="preserve">  </w:t>
            </w:r>
          </w:p>
          <w:p w14:paraId="62959976" w14:textId="77777777" w:rsidR="00972855" w:rsidRPr="003971DB" w:rsidRDefault="00972855" w:rsidP="00EE7520">
            <w:pPr>
              <w:jc w:val="both"/>
              <w:rPr>
                <w:lang w:val="en-US"/>
              </w:rPr>
            </w:pPr>
          </w:p>
          <w:p w14:paraId="202D3490" w14:textId="77777777" w:rsidR="00972855" w:rsidRPr="003971DB" w:rsidRDefault="00972855" w:rsidP="00EE7520">
            <w:pPr>
              <w:jc w:val="both"/>
              <w:rPr>
                <w:lang w:val="en-US"/>
              </w:rPr>
            </w:pPr>
          </w:p>
          <w:p w14:paraId="014632FC" w14:textId="77777777" w:rsidR="00972855" w:rsidRPr="003971DB" w:rsidRDefault="00972855" w:rsidP="00EE7520">
            <w:pPr>
              <w:jc w:val="both"/>
              <w:rPr>
                <w:lang w:val="en-US"/>
              </w:rPr>
            </w:pPr>
          </w:p>
          <w:p w14:paraId="7D1EA9A3" w14:textId="77777777" w:rsidR="00F87C75" w:rsidRPr="00F0592F" w:rsidRDefault="00F87C75" w:rsidP="00972855">
            <w:pPr>
              <w:jc w:val="both"/>
              <w:rPr>
                <w:lang w:val="en-US"/>
              </w:rPr>
            </w:pPr>
            <w:r w:rsidRPr="00F87C75">
              <w:rPr>
                <w:lang w:val="en-US"/>
              </w:rPr>
              <w:t>1.3.</w:t>
            </w:r>
            <w:r w:rsidRPr="00F87C75">
              <w:rPr>
                <w:lang w:val="en-US"/>
              </w:rPr>
              <w:tab/>
              <w:t>Upon agreement of the Parties the cost of services specified in the Agreement, but not rendered in the relevant period can be used to pay for other</w:t>
            </w:r>
            <w:r w:rsidR="00972855">
              <w:rPr>
                <w:lang w:val="en-US"/>
              </w:rPr>
              <w:t xml:space="preserve"> Services: </w:t>
            </w:r>
            <w:r w:rsidRPr="00F87C75">
              <w:rPr>
                <w:lang w:val="en-US"/>
              </w:rPr>
              <w:t>maintenance services of another facility, another type of services, the same type of maintenance services of the same facility, but in another period</w:t>
            </w:r>
            <w:r w:rsidR="00972855">
              <w:rPr>
                <w:lang w:val="en-US"/>
              </w:rPr>
              <w:t xml:space="preserve"> or for additional scope of S</w:t>
            </w:r>
            <w:r w:rsidRPr="00F87C75">
              <w:rPr>
                <w:lang w:val="en-US"/>
              </w:rPr>
              <w:t xml:space="preserve">ervices specified in the Agreement. At that, in any case the total cost of services cannot exceed the amount specified in Clause 1.1. of this Exhibit No. 4 “Contract Price and Payment Procedure” to the Agreement.  </w:t>
            </w:r>
          </w:p>
        </w:tc>
      </w:tr>
      <w:tr w:rsidR="00863C86" w:rsidRPr="00F0592F" w14:paraId="0BC20B3D" w14:textId="77777777" w:rsidTr="00AE4BB7">
        <w:trPr>
          <w:trHeight w:val="425"/>
        </w:trPr>
        <w:tc>
          <w:tcPr>
            <w:tcW w:w="4678" w:type="dxa"/>
            <w:gridSpan w:val="2"/>
          </w:tcPr>
          <w:p w14:paraId="7ADE059F" w14:textId="77777777" w:rsidR="00863C86" w:rsidRPr="00F0592F" w:rsidRDefault="00863C86" w:rsidP="009229B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2"/>
              <w:rPr>
                <w:rStyle w:val="st1"/>
                <w:b/>
                <w:lang w:val="ru-RU"/>
              </w:rPr>
            </w:pPr>
            <w:proofErr w:type="gramStart"/>
            <w:r w:rsidRPr="00F0592F">
              <w:rPr>
                <w:rStyle w:val="st1"/>
                <w:b/>
                <w:lang w:val="ru-RU"/>
              </w:rPr>
              <w:t>Порядок</w:t>
            </w:r>
            <w:r w:rsidR="00BF3702" w:rsidRPr="00F0592F">
              <w:rPr>
                <w:rStyle w:val="st1"/>
                <w:b/>
                <w:lang w:val="en-US"/>
              </w:rPr>
              <w:t xml:space="preserve"> </w:t>
            </w:r>
            <w:r w:rsidRPr="00F0592F">
              <w:rPr>
                <w:rStyle w:val="st1"/>
                <w:b/>
                <w:lang w:val="ru-RU"/>
              </w:rPr>
              <w:t xml:space="preserve"> оплаты</w:t>
            </w:r>
            <w:proofErr w:type="gramEnd"/>
            <w:r w:rsidRPr="00F0592F">
              <w:rPr>
                <w:rStyle w:val="st1"/>
                <w:b/>
                <w:lang w:val="ru-RU"/>
              </w:rPr>
              <w:t>.</w:t>
            </w:r>
          </w:p>
        </w:tc>
        <w:tc>
          <w:tcPr>
            <w:tcW w:w="4537" w:type="dxa"/>
          </w:tcPr>
          <w:p w14:paraId="328AA3FE" w14:textId="77777777" w:rsidR="00863C86" w:rsidRPr="00F0592F" w:rsidRDefault="00863C86" w:rsidP="009229B4">
            <w:pPr>
              <w:pStyle w:val="a9"/>
              <w:tabs>
                <w:tab w:val="left" w:pos="432"/>
              </w:tabs>
              <w:ind w:left="6"/>
              <w:rPr>
                <w:b/>
                <w:lang w:val="ru-RU"/>
              </w:rPr>
            </w:pPr>
            <w:r w:rsidRPr="00F0592F">
              <w:rPr>
                <w:b/>
                <w:lang w:val="ru-RU"/>
              </w:rPr>
              <w:t xml:space="preserve">2. </w:t>
            </w:r>
            <w:r w:rsidR="00FB1B66" w:rsidRPr="00F0592F">
              <w:rPr>
                <w:b/>
                <w:lang w:val="en-US"/>
              </w:rPr>
              <w:t>Payments</w:t>
            </w:r>
          </w:p>
        </w:tc>
      </w:tr>
      <w:tr w:rsidR="00E90C66" w:rsidRPr="00F0592F" w14:paraId="0C668C64" w14:textId="77777777" w:rsidTr="00AE4BB7">
        <w:tc>
          <w:tcPr>
            <w:tcW w:w="4678" w:type="dxa"/>
            <w:gridSpan w:val="2"/>
          </w:tcPr>
          <w:p w14:paraId="2E35CCF9" w14:textId="77777777" w:rsidR="00E90C66" w:rsidRDefault="00E90C66" w:rsidP="00284101">
            <w:pPr>
              <w:pStyle w:val="a4"/>
              <w:numPr>
                <w:ilvl w:val="1"/>
                <w:numId w:val="6"/>
              </w:numPr>
              <w:tabs>
                <w:tab w:val="left" w:pos="435"/>
              </w:tabs>
              <w:rPr>
                <w:sz w:val="20"/>
                <w:lang w:val="ru-RU"/>
              </w:rPr>
            </w:pPr>
            <w:r w:rsidRPr="00F0592F">
              <w:rPr>
                <w:sz w:val="20"/>
                <w:lang w:val="ru-RU"/>
              </w:rPr>
              <w:t>Оплата оказанных Исполнителем и принятых Компанией Услуг осуществляется ежемесячно в течение 20 (двадцати) рабочих дней с момента подписания Сторонами акт</w:t>
            </w:r>
            <w:r w:rsidRPr="00F0592F">
              <w:rPr>
                <w:sz w:val="20"/>
                <w:lang w:val="en-US"/>
              </w:rPr>
              <w:t>a</w:t>
            </w:r>
            <w:r w:rsidRPr="00F0592F">
              <w:rPr>
                <w:sz w:val="20"/>
                <w:lang w:val="ru-RU"/>
              </w:rPr>
              <w:t xml:space="preserve"> сдачи - приемки оказанных услуг. </w:t>
            </w:r>
          </w:p>
          <w:p w14:paraId="61052D91" w14:textId="77777777" w:rsidR="00430FA3" w:rsidRDefault="00430FA3" w:rsidP="00430FA3">
            <w:pPr>
              <w:jc w:val="both"/>
              <w:rPr>
                <w:lang w:val="ru-RU"/>
              </w:rPr>
            </w:pPr>
          </w:p>
          <w:p w14:paraId="1EB20DF6" w14:textId="77777777" w:rsidR="00430FA3" w:rsidRDefault="00430FA3" w:rsidP="00430F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Дополнения:</w:t>
            </w:r>
          </w:p>
          <w:p w14:paraId="2FCE5AA1" w14:textId="77777777" w:rsidR="00430FA3" w:rsidRDefault="00430FA3" w:rsidP="00284101">
            <w:pPr>
              <w:pStyle w:val="a4"/>
              <w:tabs>
                <w:tab w:val="left" w:pos="435"/>
              </w:tabs>
              <w:ind w:left="360"/>
              <w:rPr>
                <w:sz w:val="20"/>
                <w:lang w:val="ru-RU"/>
              </w:rPr>
            </w:pPr>
          </w:p>
          <w:p w14:paraId="1A77982D" w14:textId="031D83A8" w:rsidR="00B31C90" w:rsidRPr="00901580" w:rsidRDefault="00430FA3" w:rsidP="00901580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Дополнение</w:t>
            </w:r>
            <w:r w:rsidRPr="00E274D8">
              <w:rPr>
                <w:bCs/>
                <w:lang w:val="ru-RU"/>
              </w:rPr>
              <w:t xml:space="preserve"> </w:t>
            </w:r>
            <w:r w:rsidR="00B31C90" w:rsidRPr="00901580">
              <w:rPr>
                <w:bCs/>
                <w:lang w:val="ru-RU"/>
              </w:rPr>
              <w:t xml:space="preserve">С1 – Стоимость работ по техническому обслуживанию СИКН, БИК СОУ, РВС АО "КТК-Р" на </w:t>
            </w:r>
            <w:r w:rsidR="00C156FA" w:rsidRPr="00901580">
              <w:rPr>
                <w:bCs/>
                <w:lang w:val="ru-RU"/>
              </w:rPr>
              <w:t>20</w:t>
            </w:r>
            <w:r w:rsidR="00C156FA" w:rsidRPr="00F82102">
              <w:rPr>
                <w:bCs/>
                <w:lang w:val="ru-RU"/>
              </w:rPr>
              <w:t>22</w:t>
            </w:r>
            <w:r w:rsidR="00C156FA" w:rsidRPr="00901580">
              <w:rPr>
                <w:bCs/>
                <w:lang w:val="ru-RU"/>
              </w:rPr>
              <w:t>г</w:t>
            </w:r>
            <w:r w:rsidR="00B31C90" w:rsidRPr="00901580">
              <w:rPr>
                <w:bCs/>
                <w:lang w:val="ru-RU"/>
              </w:rPr>
              <w:t>.</w:t>
            </w:r>
          </w:p>
          <w:p w14:paraId="7915A6F9" w14:textId="1E5079D5" w:rsidR="00B31C90" w:rsidRPr="00284101" w:rsidRDefault="00430FA3" w:rsidP="00901580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Дополнение</w:t>
            </w:r>
            <w:r w:rsidRPr="00245B81">
              <w:rPr>
                <w:bCs/>
                <w:lang w:val="ru-RU"/>
              </w:rPr>
              <w:t xml:space="preserve"> </w:t>
            </w:r>
            <w:r w:rsidR="00B31C90" w:rsidRPr="00284101">
              <w:rPr>
                <w:bCs/>
                <w:lang w:val="ru-RU"/>
              </w:rPr>
              <w:t xml:space="preserve">С2 – Стоимость работ по техническому обслуживанию СИКН, БИК СОУ, РВС АО "КТК-Р" на </w:t>
            </w:r>
            <w:r w:rsidR="00C156FA" w:rsidRPr="00284101">
              <w:rPr>
                <w:bCs/>
                <w:lang w:val="ru-RU"/>
              </w:rPr>
              <w:t>20</w:t>
            </w:r>
            <w:r w:rsidR="00C156FA" w:rsidRPr="00F82102">
              <w:rPr>
                <w:bCs/>
                <w:lang w:val="ru-RU"/>
              </w:rPr>
              <w:t>23</w:t>
            </w:r>
            <w:r w:rsidR="00C156FA" w:rsidRPr="00284101">
              <w:rPr>
                <w:bCs/>
                <w:lang w:val="ru-RU"/>
              </w:rPr>
              <w:t>г</w:t>
            </w:r>
            <w:r w:rsidR="00B31C90" w:rsidRPr="00284101">
              <w:rPr>
                <w:bCs/>
                <w:lang w:val="ru-RU"/>
              </w:rPr>
              <w:t>.</w:t>
            </w:r>
          </w:p>
          <w:p w14:paraId="4EB39A3D" w14:textId="105EA3E5" w:rsidR="00B31C90" w:rsidRDefault="00430FA3" w:rsidP="00901580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Дополнение</w:t>
            </w:r>
            <w:r w:rsidRPr="00245B81">
              <w:rPr>
                <w:bCs/>
                <w:lang w:val="ru-RU"/>
              </w:rPr>
              <w:t xml:space="preserve"> </w:t>
            </w:r>
            <w:r w:rsidR="00B31C90" w:rsidRPr="00901580">
              <w:rPr>
                <w:bCs/>
                <w:lang w:val="ru-RU"/>
              </w:rPr>
              <w:t xml:space="preserve">С3 – Стоимость работ по техническому обслуживанию СИКН, БИК СОУ, РВС АО "КТК-Р" на </w:t>
            </w:r>
            <w:r w:rsidR="00C156FA" w:rsidRPr="00901580">
              <w:rPr>
                <w:bCs/>
                <w:lang w:val="ru-RU"/>
              </w:rPr>
              <w:t>202</w:t>
            </w:r>
            <w:r w:rsidR="00C156FA" w:rsidRPr="00F82102">
              <w:rPr>
                <w:bCs/>
                <w:lang w:val="ru-RU"/>
              </w:rPr>
              <w:t>4</w:t>
            </w:r>
            <w:r w:rsidR="00C156FA" w:rsidRPr="00901580">
              <w:rPr>
                <w:bCs/>
                <w:lang w:val="ru-RU"/>
              </w:rPr>
              <w:t>г</w:t>
            </w:r>
            <w:r w:rsidR="00B31C90" w:rsidRPr="00901580">
              <w:rPr>
                <w:bCs/>
                <w:lang w:val="ru-RU"/>
              </w:rPr>
              <w:t>.</w:t>
            </w:r>
          </w:p>
          <w:p w14:paraId="5B30F2B2" w14:textId="77777777" w:rsidR="0076501A" w:rsidRDefault="00430FA3">
            <w:pPr>
              <w:numPr>
                <w:ilvl w:val="0"/>
                <w:numId w:val="16"/>
              </w:numPr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Дополнение</w:t>
            </w:r>
            <w:r w:rsidRPr="00245B81">
              <w:rPr>
                <w:bCs/>
                <w:lang w:val="ru-RU"/>
              </w:rPr>
              <w:t xml:space="preserve"> </w:t>
            </w:r>
            <w:r w:rsidR="00B31C90" w:rsidRPr="00901580">
              <w:rPr>
                <w:bCs/>
                <w:lang w:val="ru-RU"/>
              </w:rPr>
              <w:t>С4 – Расценки на поверку/ калибровку СИ и эталонов АО "КТК-Р"</w:t>
            </w:r>
          </w:p>
          <w:p w14:paraId="7FDB7D03" w14:textId="77777777" w:rsidR="00E90C66" w:rsidRPr="00F0592F" w:rsidRDefault="00E90C66" w:rsidP="00D352FF">
            <w:pPr>
              <w:pStyle w:val="a4"/>
              <w:tabs>
                <w:tab w:val="left" w:pos="435"/>
              </w:tabs>
              <w:ind w:left="-8" w:hanging="8"/>
              <w:rPr>
                <w:lang w:val="ru-RU"/>
              </w:rPr>
            </w:pPr>
          </w:p>
        </w:tc>
        <w:tc>
          <w:tcPr>
            <w:tcW w:w="4537" w:type="dxa"/>
          </w:tcPr>
          <w:p w14:paraId="2257E0F1" w14:textId="77777777" w:rsidR="00E90C66" w:rsidRPr="00284101" w:rsidRDefault="00E90C66" w:rsidP="00171947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318"/>
                <w:tab w:val="left" w:pos="459"/>
              </w:tabs>
              <w:ind w:left="34" w:firstLine="0"/>
              <w:rPr>
                <w:sz w:val="20"/>
                <w:lang w:val="en-US"/>
              </w:rPr>
            </w:pPr>
            <w:r w:rsidRPr="00F0592F">
              <w:rPr>
                <w:sz w:val="20"/>
                <w:lang w:val="en-US"/>
              </w:rPr>
              <w:t>Payment for rendered by Contractor and accepted by Company Services shall be made within 20 (twenty) business days after the Parties’ signing of Services Delivery/Acceptance Act, on the monthly basis.</w:t>
            </w:r>
          </w:p>
          <w:p w14:paraId="205D32FA" w14:textId="77777777" w:rsidR="00430FA3" w:rsidRDefault="00430FA3" w:rsidP="00430FA3">
            <w:pPr>
              <w:pStyle w:val="a4"/>
              <w:tabs>
                <w:tab w:val="left" w:pos="0"/>
                <w:tab w:val="left" w:pos="318"/>
                <w:tab w:val="left" w:pos="459"/>
              </w:tabs>
              <w:rPr>
                <w:sz w:val="20"/>
                <w:lang w:val="en-US"/>
              </w:rPr>
            </w:pPr>
          </w:p>
          <w:p w14:paraId="327967DA" w14:textId="77777777" w:rsidR="00430FA3" w:rsidRDefault="00430FA3" w:rsidP="00430FA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Annexes: </w:t>
            </w:r>
          </w:p>
          <w:p w14:paraId="7691F786" w14:textId="77777777" w:rsidR="00430FA3" w:rsidRPr="00F0592F" w:rsidRDefault="00430FA3" w:rsidP="00901580">
            <w:pPr>
              <w:pStyle w:val="a4"/>
              <w:tabs>
                <w:tab w:val="left" w:pos="0"/>
                <w:tab w:val="left" w:pos="318"/>
                <w:tab w:val="left" w:pos="459"/>
              </w:tabs>
              <w:rPr>
                <w:lang w:val="en-US"/>
              </w:rPr>
            </w:pPr>
          </w:p>
          <w:p w14:paraId="58D1CE02" w14:textId="19C2458F" w:rsidR="00E274D8" w:rsidRPr="007C14C9" w:rsidRDefault="00430FA3" w:rsidP="00901580">
            <w:pPr>
              <w:pStyle w:val="a4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430FA3">
              <w:rPr>
                <w:sz w:val="20"/>
                <w:lang w:val="en-US"/>
              </w:rPr>
              <w:t xml:space="preserve">Supplementary </w:t>
            </w:r>
            <w:r w:rsidR="00E274D8" w:rsidRPr="007C14C9">
              <w:rPr>
                <w:sz w:val="20"/>
                <w:lang w:val="ru-RU"/>
              </w:rPr>
              <w:t>С</w:t>
            </w:r>
            <w:r w:rsidR="00E274D8" w:rsidRPr="007C14C9">
              <w:rPr>
                <w:sz w:val="20"/>
                <w:lang w:val="en-US"/>
              </w:rPr>
              <w:t xml:space="preserve">1 – CPC-R LACT, LDS QMS, VST Maintenance Cost for </w:t>
            </w:r>
            <w:r w:rsidR="00C156FA" w:rsidRPr="007C14C9">
              <w:rPr>
                <w:sz w:val="20"/>
                <w:lang w:val="en-US"/>
              </w:rPr>
              <w:t>20</w:t>
            </w:r>
            <w:r w:rsidR="00C156FA">
              <w:rPr>
                <w:sz w:val="20"/>
                <w:lang w:val="en-US"/>
              </w:rPr>
              <w:t>22</w:t>
            </w:r>
          </w:p>
          <w:p w14:paraId="03D90629" w14:textId="4CF34FB9" w:rsidR="00E274D8" w:rsidRPr="007C14C9" w:rsidRDefault="00430FA3" w:rsidP="00901580">
            <w:pPr>
              <w:pStyle w:val="a4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430FA3">
              <w:rPr>
                <w:sz w:val="20"/>
                <w:lang w:val="en-US"/>
              </w:rPr>
              <w:t xml:space="preserve">Supplementary </w:t>
            </w:r>
            <w:r w:rsidR="00E274D8" w:rsidRPr="007C14C9">
              <w:rPr>
                <w:sz w:val="20"/>
                <w:lang w:val="ru-RU"/>
              </w:rPr>
              <w:t>С</w:t>
            </w:r>
            <w:r w:rsidR="00E274D8" w:rsidRPr="007C14C9">
              <w:rPr>
                <w:sz w:val="20"/>
                <w:lang w:val="en-US"/>
              </w:rPr>
              <w:t xml:space="preserve">2 – CPC-R LACT, LDS QMS, VST Maintenance Cost for </w:t>
            </w:r>
            <w:r w:rsidR="00C156FA" w:rsidRPr="007C14C9">
              <w:rPr>
                <w:sz w:val="20"/>
                <w:lang w:val="en-US"/>
              </w:rPr>
              <w:t>20</w:t>
            </w:r>
            <w:r w:rsidR="00C156FA">
              <w:rPr>
                <w:sz w:val="20"/>
                <w:lang w:val="en-US"/>
              </w:rPr>
              <w:t>23</w:t>
            </w:r>
          </w:p>
          <w:p w14:paraId="37CE07CB" w14:textId="2D463EB4" w:rsidR="00E274D8" w:rsidRPr="007C14C9" w:rsidRDefault="00430FA3" w:rsidP="00901580">
            <w:pPr>
              <w:pStyle w:val="a4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430FA3">
              <w:rPr>
                <w:sz w:val="20"/>
                <w:lang w:val="en-US"/>
              </w:rPr>
              <w:t xml:space="preserve">Supplementary </w:t>
            </w:r>
            <w:r w:rsidR="00E274D8" w:rsidRPr="007C14C9">
              <w:rPr>
                <w:sz w:val="20"/>
                <w:lang w:val="ru-RU"/>
              </w:rPr>
              <w:t>С</w:t>
            </w:r>
            <w:r w:rsidR="00E274D8" w:rsidRPr="007C14C9">
              <w:rPr>
                <w:sz w:val="20"/>
                <w:lang w:val="en-US"/>
              </w:rPr>
              <w:t xml:space="preserve">3 – CPC-R LACT, LDS QMS, VST Maintenance Cost for </w:t>
            </w:r>
            <w:r w:rsidR="00C156FA" w:rsidRPr="007C14C9">
              <w:rPr>
                <w:sz w:val="20"/>
                <w:lang w:val="en-US"/>
              </w:rPr>
              <w:t>20</w:t>
            </w:r>
            <w:r w:rsidR="00C156FA">
              <w:rPr>
                <w:sz w:val="20"/>
                <w:lang w:val="en-US"/>
              </w:rPr>
              <w:t>24</w:t>
            </w:r>
          </w:p>
          <w:p w14:paraId="760DD9B9" w14:textId="77777777" w:rsidR="00E90C66" w:rsidRPr="00E274D8" w:rsidRDefault="00430FA3" w:rsidP="00284101">
            <w:pPr>
              <w:pStyle w:val="a4"/>
              <w:numPr>
                <w:ilvl w:val="0"/>
                <w:numId w:val="19"/>
              </w:numPr>
              <w:rPr>
                <w:lang w:val="en-US"/>
              </w:rPr>
            </w:pPr>
            <w:r w:rsidRPr="00430FA3">
              <w:rPr>
                <w:sz w:val="20"/>
                <w:lang w:val="en-US"/>
              </w:rPr>
              <w:t xml:space="preserve">Supplementary </w:t>
            </w:r>
            <w:r w:rsidR="00E274D8" w:rsidRPr="007C14C9">
              <w:rPr>
                <w:sz w:val="20"/>
                <w:lang w:val="ru-RU"/>
              </w:rPr>
              <w:t>С</w:t>
            </w:r>
            <w:r w:rsidR="00E274D8" w:rsidRPr="007C14C9">
              <w:rPr>
                <w:sz w:val="20"/>
                <w:lang w:val="en-US"/>
              </w:rPr>
              <w:t>4 – CPC-R Reference Equipment Verification Rates</w:t>
            </w:r>
          </w:p>
        </w:tc>
      </w:tr>
      <w:tr w:rsidR="00E90C66" w:rsidRPr="00867DE6" w14:paraId="26EE962E" w14:textId="77777777" w:rsidTr="00AE4BB7">
        <w:tc>
          <w:tcPr>
            <w:tcW w:w="4678" w:type="dxa"/>
            <w:gridSpan w:val="2"/>
          </w:tcPr>
          <w:p w14:paraId="5524874F" w14:textId="77777777" w:rsidR="00E90C66" w:rsidRPr="00E274D8" w:rsidRDefault="00E90C66" w:rsidP="005C0C64">
            <w:pPr>
              <w:jc w:val="both"/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4537" w:type="dxa"/>
          </w:tcPr>
          <w:p w14:paraId="7567B744" w14:textId="77777777" w:rsidR="00E90C66" w:rsidRPr="00572CCC" w:rsidRDefault="00E90C66" w:rsidP="005C0C64">
            <w:pPr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</w:pPr>
          </w:p>
        </w:tc>
      </w:tr>
      <w:tr w:rsidR="00E90C66" w:rsidRPr="00867DE6" w14:paraId="512F6638" w14:textId="77777777" w:rsidTr="00AE4BB7">
        <w:tc>
          <w:tcPr>
            <w:tcW w:w="9215" w:type="dxa"/>
            <w:gridSpan w:val="3"/>
          </w:tcPr>
          <w:p w14:paraId="2A041A89" w14:textId="77777777" w:rsidR="00E90C66" w:rsidRDefault="00E90C66" w:rsidP="00B120F0">
            <w:pPr>
              <w:pStyle w:val="a9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A7AB99B" w14:textId="77777777" w:rsidR="00E90C66" w:rsidRPr="00867DE6" w:rsidRDefault="00E90C66" w:rsidP="00951887">
            <w:pPr>
              <w:pStyle w:val="a9"/>
              <w:jc w:val="center"/>
              <w:rPr>
                <w:b/>
                <w:lang w:val="en-US"/>
              </w:rPr>
            </w:pPr>
          </w:p>
        </w:tc>
      </w:tr>
      <w:tr w:rsidR="00E90C66" w:rsidRPr="00487FC6" w14:paraId="382D4949" w14:textId="77777777" w:rsidTr="00AE4BB7">
        <w:tc>
          <w:tcPr>
            <w:tcW w:w="4264" w:type="dxa"/>
          </w:tcPr>
          <w:p w14:paraId="22715660" w14:textId="77777777" w:rsidR="00E90C66" w:rsidRPr="00430FA3" w:rsidRDefault="00E90C66" w:rsidP="00B120F0">
            <w:pPr>
              <w:tabs>
                <w:tab w:val="left" w:pos="632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C5418">
              <w:rPr>
                <w:b/>
                <w:bCs/>
                <w:sz w:val="18"/>
                <w:szCs w:val="18"/>
                <w:lang w:val="en-US"/>
              </w:rPr>
              <w:t>CONTRACTOR</w:t>
            </w:r>
            <w:r w:rsidR="00667442" w:rsidRPr="00667442">
              <w:rPr>
                <w:b/>
                <w:bCs/>
                <w:sz w:val="18"/>
                <w:szCs w:val="18"/>
                <w:lang w:val="ru-RU"/>
              </w:rPr>
              <w:t xml:space="preserve">// </w:t>
            </w:r>
            <w:r>
              <w:rPr>
                <w:b/>
                <w:bCs/>
                <w:sz w:val="18"/>
                <w:szCs w:val="18"/>
                <w:lang w:val="ru-RU"/>
              </w:rPr>
              <w:t>ИСПОЛНИТЕЛЬ</w:t>
            </w:r>
          </w:p>
          <w:p w14:paraId="710B6728" w14:textId="77777777" w:rsidR="00E90C66" w:rsidRPr="00430FA3" w:rsidRDefault="00E90C66" w:rsidP="00B120F0">
            <w:pPr>
              <w:jc w:val="center"/>
              <w:rPr>
                <w:lang w:val="ru-RU"/>
              </w:rPr>
            </w:pPr>
          </w:p>
          <w:p w14:paraId="5D8151E8" w14:textId="77777777" w:rsidR="00E90C66" w:rsidRPr="00430FA3" w:rsidRDefault="00E90C66" w:rsidP="00B120F0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45300C2B" w14:textId="77777777" w:rsidR="00E90C66" w:rsidRPr="00430FA3" w:rsidRDefault="00E90C66" w:rsidP="00B120F0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  <w:lang w:val="en-US"/>
              </w:rPr>
              <w:t>By</w:t>
            </w:r>
            <w:r w:rsidR="00667442" w:rsidRPr="00667442">
              <w:rPr>
                <w:sz w:val="16"/>
                <w:szCs w:val="16"/>
                <w:lang w:val="ru-RU"/>
              </w:rPr>
              <w:t>: _____________________________</w:t>
            </w:r>
          </w:p>
          <w:p w14:paraId="5F4FB41F" w14:textId="77777777" w:rsidR="00E90C66" w:rsidRPr="00430FA3" w:rsidRDefault="00667442" w:rsidP="00B120F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667442">
              <w:rPr>
                <w:i/>
                <w:sz w:val="16"/>
                <w:szCs w:val="16"/>
                <w:lang w:val="ru-RU"/>
              </w:rPr>
              <w:t>Подпись</w:t>
            </w:r>
          </w:p>
          <w:p w14:paraId="0FBDF5B0" w14:textId="77777777" w:rsidR="005C0C64" w:rsidRDefault="005C0C64" w:rsidP="00B120F0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05870E0C" w14:textId="77777777" w:rsidR="00E90C66" w:rsidRPr="00430FA3" w:rsidRDefault="00E90C66" w:rsidP="00B120F0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  <w:lang w:val="en-US"/>
              </w:rPr>
              <w:t>Title</w:t>
            </w:r>
            <w:r w:rsidR="00667442" w:rsidRPr="00667442">
              <w:rPr>
                <w:sz w:val="16"/>
                <w:szCs w:val="16"/>
                <w:lang w:val="ru-RU"/>
              </w:rPr>
              <w:t xml:space="preserve">: </w:t>
            </w:r>
            <w:r w:rsidR="005C0C64">
              <w:rPr>
                <w:sz w:val="16"/>
                <w:szCs w:val="16"/>
                <w:lang w:val="ru-RU"/>
              </w:rPr>
              <w:t xml:space="preserve">Директор / </w:t>
            </w:r>
            <w:proofErr w:type="spellStart"/>
            <w:r w:rsidR="005C0C64">
              <w:rPr>
                <w:sz w:val="16"/>
                <w:szCs w:val="16"/>
                <w:lang w:val="ru-RU"/>
              </w:rPr>
              <w:t>Director</w:t>
            </w:r>
            <w:proofErr w:type="spellEnd"/>
          </w:p>
          <w:p w14:paraId="2932A32D" w14:textId="77777777" w:rsidR="00E90C66" w:rsidRPr="008C0B0D" w:rsidRDefault="00E90C66" w:rsidP="00B120F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8C0B0D">
              <w:rPr>
                <w:i/>
                <w:sz w:val="16"/>
                <w:szCs w:val="16"/>
                <w:lang w:val="ru-RU"/>
              </w:rPr>
              <w:t>Должность</w:t>
            </w:r>
          </w:p>
          <w:p w14:paraId="16AAAD66" w14:textId="77777777" w:rsidR="005C0C64" w:rsidRPr="00430FA3" w:rsidRDefault="005C0C64" w:rsidP="00B120F0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2CCAD070" w14:textId="77777777" w:rsidR="00E90C66" w:rsidRPr="00430FA3" w:rsidRDefault="00E90C66" w:rsidP="00B120F0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</w:rPr>
              <w:t>Name</w:t>
            </w:r>
            <w:r w:rsidR="00667442" w:rsidRPr="00667442">
              <w:rPr>
                <w:sz w:val="16"/>
                <w:szCs w:val="16"/>
                <w:lang w:val="ru-RU"/>
              </w:rPr>
              <w:t xml:space="preserve">:  </w:t>
            </w:r>
            <w:r w:rsidR="005C0C64">
              <w:rPr>
                <w:sz w:val="16"/>
                <w:szCs w:val="16"/>
                <w:u w:val="single"/>
                <w:lang w:val="ru-RU"/>
              </w:rPr>
              <w:t>Аюпова</w:t>
            </w:r>
            <w:r w:rsidR="00667442" w:rsidRPr="00667442">
              <w:rPr>
                <w:sz w:val="16"/>
                <w:szCs w:val="16"/>
                <w:u w:val="single"/>
                <w:lang w:val="ru-RU"/>
              </w:rPr>
              <w:t xml:space="preserve"> </w:t>
            </w:r>
            <w:r w:rsidR="005C0C64">
              <w:rPr>
                <w:sz w:val="16"/>
                <w:szCs w:val="16"/>
                <w:u w:val="single"/>
                <w:lang w:val="ru-RU"/>
              </w:rPr>
              <w:t>Г</w:t>
            </w:r>
            <w:r w:rsidR="00667442" w:rsidRPr="00667442">
              <w:rPr>
                <w:sz w:val="16"/>
                <w:szCs w:val="16"/>
                <w:u w:val="single"/>
                <w:lang w:val="ru-RU"/>
              </w:rPr>
              <w:t>.</w:t>
            </w:r>
            <w:r w:rsidR="005C0C64">
              <w:rPr>
                <w:sz w:val="16"/>
                <w:szCs w:val="16"/>
                <w:u w:val="single"/>
                <w:lang w:val="ru-RU"/>
              </w:rPr>
              <w:t>Х</w:t>
            </w:r>
            <w:r w:rsidR="00667442" w:rsidRPr="00667442">
              <w:rPr>
                <w:sz w:val="16"/>
                <w:szCs w:val="16"/>
                <w:u w:val="single"/>
                <w:lang w:val="ru-RU"/>
              </w:rPr>
              <w:t xml:space="preserve">. / </w:t>
            </w:r>
            <w:r w:rsidR="005C0C64" w:rsidRPr="005C0C64">
              <w:rPr>
                <w:sz w:val="16"/>
                <w:szCs w:val="16"/>
                <w:u w:val="single"/>
              </w:rPr>
              <w:t>G</w:t>
            </w:r>
            <w:r w:rsidR="00667442" w:rsidRPr="00667442">
              <w:rPr>
                <w:sz w:val="16"/>
                <w:szCs w:val="16"/>
                <w:u w:val="single"/>
                <w:lang w:val="ru-RU"/>
              </w:rPr>
              <w:t xml:space="preserve">. </w:t>
            </w:r>
            <w:proofErr w:type="spellStart"/>
            <w:r w:rsidR="005C0C64">
              <w:rPr>
                <w:sz w:val="16"/>
                <w:szCs w:val="16"/>
                <w:u w:val="single"/>
                <w:lang w:val="en-US"/>
              </w:rPr>
              <w:t>A</w:t>
            </w:r>
            <w:r w:rsidR="00A67C77">
              <w:rPr>
                <w:sz w:val="16"/>
                <w:szCs w:val="16"/>
                <w:u w:val="single"/>
                <w:lang w:val="en-US"/>
              </w:rPr>
              <w:t>y</w:t>
            </w:r>
            <w:r w:rsidR="005C0C64">
              <w:rPr>
                <w:sz w:val="16"/>
                <w:szCs w:val="16"/>
                <w:u w:val="single"/>
                <w:lang w:val="en-US"/>
              </w:rPr>
              <w:t>upova</w:t>
            </w:r>
            <w:proofErr w:type="spellEnd"/>
          </w:p>
          <w:p w14:paraId="7BAB1CDE" w14:textId="77777777" w:rsidR="00E90C66" w:rsidRPr="00102C66" w:rsidRDefault="00E90C66" w:rsidP="00B120F0">
            <w:pPr>
              <w:pStyle w:val="a4"/>
              <w:ind w:left="-8" w:hanging="8"/>
              <w:jc w:val="center"/>
              <w:rPr>
                <w:i/>
                <w:sz w:val="16"/>
                <w:szCs w:val="16"/>
                <w:lang w:val="ru-RU"/>
              </w:rPr>
            </w:pPr>
            <w:r w:rsidRPr="00102C66">
              <w:rPr>
                <w:i/>
                <w:sz w:val="16"/>
                <w:szCs w:val="16"/>
                <w:lang w:val="ru-RU"/>
              </w:rPr>
              <w:t>Ф.И.О.</w:t>
            </w:r>
          </w:p>
          <w:p w14:paraId="6E7F7C16" w14:textId="77777777" w:rsidR="00E90C66" w:rsidRPr="00867DE6" w:rsidRDefault="00E90C66" w:rsidP="00B120F0">
            <w:pPr>
              <w:jc w:val="center"/>
              <w:rPr>
                <w:b/>
                <w:bCs/>
                <w:lang w:val="ru-RU"/>
              </w:rPr>
            </w:pPr>
            <w:r w:rsidRPr="00867DE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4951" w:type="dxa"/>
            <w:gridSpan w:val="2"/>
          </w:tcPr>
          <w:p w14:paraId="2BC8598B" w14:textId="77777777" w:rsidR="00E90C66" w:rsidRPr="00CC5418" w:rsidRDefault="00E90C66" w:rsidP="00DB186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C5418">
              <w:rPr>
                <w:b/>
                <w:bCs/>
                <w:sz w:val="18"/>
                <w:szCs w:val="18"/>
                <w:lang w:val="en-US"/>
              </w:rPr>
              <w:lastRenderedPageBreak/>
              <w:t>COMPANY</w:t>
            </w:r>
            <w:r w:rsidRPr="00CC5418">
              <w:rPr>
                <w:b/>
                <w:bCs/>
                <w:sz w:val="18"/>
                <w:szCs w:val="18"/>
                <w:lang w:val="ru-RU"/>
              </w:rPr>
              <w:t>// КОМПАНИЯ</w:t>
            </w:r>
          </w:p>
          <w:p w14:paraId="40200595" w14:textId="77777777" w:rsidR="00E90C66" w:rsidRPr="00867DE6" w:rsidRDefault="00E90C66" w:rsidP="00DB1860">
            <w:pPr>
              <w:jc w:val="center"/>
              <w:rPr>
                <w:lang w:val="ru-RU"/>
              </w:rPr>
            </w:pPr>
          </w:p>
          <w:p w14:paraId="27830809" w14:textId="77777777" w:rsidR="00E90C66" w:rsidRDefault="00E90C66" w:rsidP="00DB1860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68D8121D" w14:textId="77777777" w:rsidR="00E90C66" w:rsidRPr="008C0B0D" w:rsidRDefault="00E90C66" w:rsidP="00DB1860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  <w:lang w:val="en-US"/>
              </w:rPr>
              <w:t>By</w:t>
            </w:r>
            <w:r w:rsidRPr="008C0B0D">
              <w:rPr>
                <w:sz w:val="16"/>
                <w:szCs w:val="16"/>
                <w:lang w:val="ru-RU"/>
              </w:rPr>
              <w:t>: _____________________________</w:t>
            </w:r>
          </w:p>
          <w:p w14:paraId="443BE25D" w14:textId="77777777" w:rsidR="00E90C66" w:rsidRPr="008C0B0D" w:rsidRDefault="00E90C66" w:rsidP="00DB186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8C0B0D">
              <w:rPr>
                <w:i/>
                <w:sz w:val="16"/>
                <w:szCs w:val="16"/>
                <w:lang w:val="ru-RU"/>
              </w:rPr>
              <w:t>Подпись</w:t>
            </w:r>
          </w:p>
          <w:p w14:paraId="4867DEFA" w14:textId="77777777" w:rsidR="00E90C66" w:rsidRPr="008C0B0D" w:rsidRDefault="00E90C66" w:rsidP="00DB1860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  <w:lang w:val="en-US"/>
              </w:rPr>
              <w:t>Title</w:t>
            </w:r>
            <w:r w:rsidRPr="008C0B0D">
              <w:rPr>
                <w:sz w:val="16"/>
                <w:szCs w:val="16"/>
                <w:lang w:val="ru-RU"/>
              </w:rPr>
              <w:t>: _____________________________</w:t>
            </w:r>
          </w:p>
          <w:p w14:paraId="53E20AD0" w14:textId="77777777" w:rsidR="00E90C66" w:rsidRPr="008C0B0D" w:rsidRDefault="00E90C66" w:rsidP="00DB1860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8C0B0D">
              <w:rPr>
                <w:i/>
                <w:sz w:val="16"/>
                <w:szCs w:val="16"/>
                <w:lang w:val="ru-RU"/>
              </w:rPr>
              <w:t>Должность</w:t>
            </w:r>
          </w:p>
          <w:p w14:paraId="21C5C048" w14:textId="77777777" w:rsidR="00E90C66" w:rsidRPr="008C0B0D" w:rsidRDefault="00E90C66" w:rsidP="00DB1860">
            <w:pPr>
              <w:jc w:val="center"/>
              <w:rPr>
                <w:sz w:val="16"/>
                <w:szCs w:val="16"/>
              </w:rPr>
            </w:pPr>
            <w:r w:rsidRPr="008C0B0D">
              <w:rPr>
                <w:sz w:val="16"/>
                <w:szCs w:val="16"/>
              </w:rPr>
              <w:t>Name:  _____________________________</w:t>
            </w:r>
          </w:p>
          <w:p w14:paraId="3A6E4127" w14:textId="77777777" w:rsidR="00E90C66" w:rsidRDefault="00E90C66" w:rsidP="00712A33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32C65B72" w14:textId="77777777" w:rsidR="00E90C66" w:rsidRPr="008C0B0D" w:rsidRDefault="00E90C66" w:rsidP="00712A33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  <w:lang w:val="en-US"/>
              </w:rPr>
              <w:t>By</w:t>
            </w:r>
            <w:r w:rsidRPr="008C0B0D">
              <w:rPr>
                <w:sz w:val="16"/>
                <w:szCs w:val="16"/>
                <w:lang w:val="ru-RU"/>
              </w:rPr>
              <w:t>: _____________________________</w:t>
            </w:r>
          </w:p>
          <w:p w14:paraId="7EAEFBED" w14:textId="77777777" w:rsidR="00E90C66" w:rsidRDefault="00E90C66" w:rsidP="00712A33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1A03B94C" w14:textId="77777777" w:rsidR="00E90C66" w:rsidRDefault="00E90C66" w:rsidP="00712A33">
            <w:pPr>
              <w:jc w:val="center"/>
              <w:rPr>
                <w:sz w:val="16"/>
                <w:szCs w:val="16"/>
                <w:lang w:val="en-US"/>
              </w:rPr>
            </w:pPr>
            <w:r w:rsidRPr="008C0B0D">
              <w:rPr>
                <w:sz w:val="16"/>
                <w:szCs w:val="16"/>
                <w:lang w:val="en-US"/>
              </w:rPr>
              <w:t>Title</w:t>
            </w:r>
            <w:r w:rsidRPr="008C0B0D">
              <w:rPr>
                <w:sz w:val="16"/>
                <w:szCs w:val="16"/>
                <w:lang w:val="ru-RU"/>
              </w:rPr>
              <w:t>: _______</w:t>
            </w:r>
            <w:r>
              <w:rPr>
                <w:sz w:val="16"/>
                <w:szCs w:val="16"/>
                <w:lang w:val="en-US"/>
              </w:rPr>
              <w:t>__________</w:t>
            </w:r>
            <w:r w:rsidRPr="008C0B0D">
              <w:rPr>
                <w:sz w:val="16"/>
                <w:szCs w:val="16"/>
                <w:lang w:val="ru-RU"/>
              </w:rPr>
              <w:t>___</w:t>
            </w:r>
          </w:p>
          <w:p w14:paraId="1BE85860" w14:textId="77777777" w:rsidR="00E90C66" w:rsidRPr="008C0B0D" w:rsidRDefault="00E90C66" w:rsidP="00712A33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3B932475" w14:textId="77777777" w:rsidR="00E90C66" w:rsidRPr="00712A33" w:rsidRDefault="00E90C66" w:rsidP="00712A33">
            <w:pPr>
              <w:jc w:val="center"/>
              <w:rPr>
                <w:sz w:val="16"/>
                <w:szCs w:val="16"/>
                <w:lang w:val="ru-RU"/>
              </w:rPr>
            </w:pPr>
            <w:r w:rsidRPr="008C0B0D">
              <w:rPr>
                <w:sz w:val="16"/>
                <w:szCs w:val="16"/>
              </w:rPr>
              <w:t>Name</w:t>
            </w:r>
            <w:r w:rsidRPr="00712A33">
              <w:rPr>
                <w:sz w:val="16"/>
                <w:szCs w:val="16"/>
                <w:lang w:val="ru-RU"/>
              </w:rPr>
              <w:t>:  _____________________________</w:t>
            </w:r>
          </w:p>
          <w:p w14:paraId="16EA5E38" w14:textId="77777777" w:rsidR="00E90C66" w:rsidRPr="00102C66" w:rsidRDefault="00E90C66" w:rsidP="00940681">
            <w:pPr>
              <w:pStyle w:val="a4"/>
              <w:ind w:left="-8" w:hanging="8"/>
              <w:jc w:val="center"/>
              <w:rPr>
                <w:b/>
                <w:bCs/>
                <w:lang w:val="ru-RU"/>
              </w:rPr>
            </w:pPr>
          </w:p>
        </w:tc>
      </w:tr>
    </w:tbl>
    <w:p w14:paraId="3C613F2D" w14:textId="77777777" w:rsidR="0039136E" w:rsidRPr="00487FC6" w:rsidRDefault="0039136E" w:rsidP="00BA6BED">
      <w:pPr>
        <w:jc w:val="right"/>
        <w:rPr>
          <w:lang w:val="ru-RU"/>
        </w:rPr>
      </w:pPr>
    </w:p>
    <w:sectPr w:rsidR="0039136E" w:rsidRPr="00487FC6" w:rsidSect="00AE4BB7">
      <w:footerReference w:type="even" r:id="rId12"/>
      <w:footerReference w:type="default" r:id="rId13"/>
      <w:pgSz w:w="11906" w:h="16838"/>
      <w:pgMar w:top="1134" w:right="850" w:bottom="1134" w:left="1701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0F85" w14:textId="77777777" w:rsidR="00230A30" w:rsidRDefault="00230A30">
      <w:r>
        <w:separator/>
      </w:r>
    </w:p>
  </w:endnote>
  <w:endnote w:type="continuationSeparator" w:id="0">
    <w:p w14:paraId="13F8817A" w14:textId="77777777" w:rsidR="00230A30" w:rsidRDefault="0023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EE11" w14:textId="77777777" w:rsidR="00750850" w:rsidRDefault="0066744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085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850">
      <w:rPr>
        <w:rStyle w:val="a8"/>
        <w:noProof/>
      </w:rPr>
      <w:t>8</w:t>
    </w:r>
    <w:r>
      <w:rPr>
        <w:rStyle w:val="a8"/>
      </w:rPr>
      <w:fldChar w:fldCharType="end"/>
    </w:r>
  </w:p>
  <w:p w14:paraId="193DBF3F" w14:textId="77777777" w:rsidR="00750850" w:rsidRDefault="0075085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6A00" w14:textId="77777777" w:rsidR="00750850" w:rsidRPr="004751C3" w:rsidRDefault="00750850">
    <w:pPr>
      <w:pStyle w:val="a6"/>
      <w:jc w:val="right"/>
      <w:rPr>
        <w:i/>
        <w:sz w:val="16"/>
        <w:szCs w:val="16"/>
        <w:lang w:val="ru-RU"/>
      </w:rPr>
    </w:pPr>
    <w:r w:rsidRPr="00303225">
      <w:rPr>
        <w:i/>
        <w:sz w:val="16"/>
        <w:szCs w:val="16"/>
        <w:lang w:val="ru-RU"/>
      </w:rPr>
      <w:t xml:space="preserve">Стр. </w:t>
    </w:r>
    <w:r w:rsidR="00667442" w:rsidRPr="00303225">
      <w:rPr>
        <w:b/>
        <w:bCs/>
        <w:i/>
        <w:sz w:val="16"/>
        <w:szCs w:val="16"/>
      </w:rPr>
      <w:fldChar w:fldCharType="begin"/>
    </w:r>
    <w:r w:rsidRPr="00303225">
      <w:rPr>
        <w:b/>
        <w:bCs/>
        <w:i/>
        <w:sz w:val="16"/>
        <w:szCs w:val="16"/>
      </w:rPr>
      <w:instrText>PAGE</w:instrText>
    </w:r>
    <w:r w:rsidR="00667442" w:rsidRPr="00303225">
      <w:rPr>
        <w:b/>
        <w:bCs/>
        <w:i/>
        <w:sz w:val="16"/>
        <w:szCs w:val="16"/>
      </w:rPr>
      <w:fldChar w:fldCharType="separate"/>
    </w:r>
    <w:r w:rsidR="00C156FA">
      <w:rPr>
        <w:b/>
        <w:bCs/>
        <w:i/>
        <w:noProof/>
        <w:sz w:val="16"/>
        <w:szCs w:val="16"/>
      </w:rPr>
      <w:t>1</w:t>
    </w:r>
    <w:r w:rsidR="00667442" w:rsidRPr="00303225">
      <w:rPr>
        <w:b/>
        <w:bCs/>
        <w:i/>
        <w:sz w:val="16"/>
        <w:szCs w:val="16"/>
      </w:rPr>
      <w:fldChar w:fldCharType="end"/>
    </w:r>
    <w:r w:rsidRPr="00303225">
      <w:rPr>
        <w:i/>
        <w:sz w:val="16"/>
        <w:szCs w:val="16"/>
        <w:lang w:val="ru-RU"/>
      </w:rPr>
      <w:t xml:space="preserve"> из </w:t>
    </w:r>
    <w:r w:rsidR="00667442" w:rsidRPr="00303225">
      <w:rPr>
        <w:b/>
        <w:bCs/>
        <w:i/>
        <w:sz w:val="16"/>
        <w:szCs w:val="16"/>
      </w:rPr>
      <w:fldChar w:fldCharType="begin"/>
    </w:r>
    <w:r w:rsidRPr="00303225">
      <w:rPr>
        <w:b/>
        <w:bCs/>
        <w:i/>
        <w:sz w:val="16"/>
        <w:szCs w:val="16"/>
      </w:rPr>
      <w:instrText>NUMPAGES</w:instrText>
    </w:r>
    <w:r w:rsidR="00667442" w:rsidRPr="00303225">
      <w:rPr>
        <w:b/>
        <w:bCs/>
        <w:i/>
        <w:sz w:val="16"/>
        <w:szCs w:val="16"/>
      </w:rPr>
      <w:fldChar w:fldCharType="separate"/>
    </w:r>
    <w:r w:rsidR="00C156FA">
      <w:rPr>
        <w:b/>
        <w:bCs/>
        <w:i/>
        <w:noProof/>
        <w:sz w:val="16"/>
        <w:szCs w:val="16"/>
      </w:rPr>
      <w:t>2</w:t>
    </w:r>
    <w:r w:rsidR="00667442" w:rsidRPr="00303225">
      <w:rPr>
        <w:b/>
        <w:bCs/>
        <w:i/>
        <w:sz w:val="16"/>
        <w:szCs w:val="16"/>
      </w:rPr>
      <w:fldChar w:fldCharType="end"/>
    </w:r>
    <w:r>
      <w:rPr>
        <w:b/>
        <w:bCs/>
        <w:i/>
        <w:sz w:val="16"/>
        <w:szCs w:val="16"/>
        <w:lang w:val="ru-RU"/>
      </w:rPr>
      <w:t>/</w:t>
    </w:r>
    <w:r w:rsidRPr="004751C3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en-US"/>
      </w:rPr>
      <w:t>Page</w:t>
    </w:r>
    <w:r w:rsidRPr="00303225">
      <w:rPr>
        <w:i/>
        <w:sz w:val="16"/>
        <w:szCs w:val="16"/>
        <w:lang w:val="ru-RU"/>
      </w:rPr>
      <w:t xml:space="preserve"> </w:t>
    </w:r>
    <w:r w:rsidR="00667442" w:rsidRPr="00303225">
      <w:rPr>
        <w:b/>
        <w:bCs/>
        <w:i/>
        <w:sz w:val="16"/>
        <w:szCs w:val="16"/>
      </w:rPr>
      <w:fldChar w:fldCharType="begin"/>
    </w:r>
    <w:r w:rsidRPr="00303225">
      <w:rPr>
        <w:b/>
        <w:bCs/>
        <w:i/>
        <w:sz w:val="16"/>
        <w:szCs w:val="16"/>
      </w:rPr>
      <w:instrText>PAGE</w:instrText>
    </w:r>
    <w:r w:rsidR="00667442" w:rsidRPr="00303225">
      <w:rPr>
        <w:b/>
        <w:bCs/>
        <w:i/>
        <w:sz w:val="16"/>
        <w:szCs w:val="16"/>
      </w:rPr>
      <w:fldChar w:fldCharType="separate"/>
    </w:r>
    <w:r w:rsidR="00C156FA">
      <w:rPr>
        <w:b/>
        <w:bCs/>
        <w:i/>
        <w:noProof/>
        <w:sz w:val="16"/>
        <w:szCs w:val="16"/>
      </w:rPr>
      <w:t>1</w:t>
    </w:r>
    <w:r w:rsidR="00667442" w:rsidRPr="00303225">
      <w:rPr>
        <w:b/>
        <w:bCs/>
        <w:i/>
        <w:sz w:val="16"/>
        <w:szCs w:val="16"/>
      </w:rPr>
      <w:fldChar w:fldCharType="end"/>
    </w:r>
    <w:r w:rsidRPr="00303225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en-US"/>
      </w:rPr>
      <w:t>of</w:t>
    </w:r>
    <w:r w:rsidRPr="00303225">
      <w:rPr>
        <w:i/>
        <w:sz w:val="16"/>
        <w:szCs w:val="16"/>
        <w:lang w:val="ru-RU"/>
      </w:rPr>
      <w:t xml:space="preserve"> </w:t>
    </w:r>
    <w:r w:rsidR="00667442" w:rsidRPr="00303225">
      <w:rPr>
        <w:b/>
        <w:bCs/>
        <w:i/>
        <w:sz w:val="16"/>
        <w:szCs w:val="16"/>
      </w:rPr>
      <w:fldChar w:fldCharType="begin"/>
    </w:r>
    <w:r w:rsidRPr="00303225">
      <w:rPr>
        <w:b/>
        <w:bCs/>
        <w:i/>
        <w:sz w:val="16"/>
        <w:szCs w:val="16"/>
      </w:rPr>
      <w:instrText>NUMPAGES</w:instrText>
    </w:r>
    <w:r w:rsidR="00667442" w:rsidRPr="00303225">
      <w:rPr>
        <w:b/>
        <w:bCs/>
        <w:i/>
        <w:sz w:val="16"/>
        <w:szCs w:val="16"/>
      </w:rPr>
      <w:fldChar w:fldCharType="separate"/>
    </w:r>
    <w:r w:rsidR="00C156FA">
      <w:rPr>
        <w:b/>
        <w:bCs/>
        <w:i/>
        <w:noProof/>
        <w:sz w:val="16"/>
        <w:szCs w:val="16"/>
      </w:rPr>
      <w:t>2</w:t>
    </w:r>
    <w:r w:rsidR="00667442" w:rsidRPr="00303225">
      <w:rPr>
        <w:b/>
        <w:bCs/>
        <w:i/>
        <w:sz w:val="16"/>
        <w:szCs w:val="16"/>
      </w:rPr>
      <w:fldChar w:fldCharType="end"/>
    </w:r>
  </w:p>
  <w:p w14:paraId="3D1959E4" w14:textId="77777777" w:rsidR="00750850" w:rsidRDefault="00750850">
    <w:pPr>
      <w:pStyle w:val="a6"/>
      <w:ind w:left="-851"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2454B" w14:textId="77777777" w:rsidR="00230A30" w:rsidRDefault="00230A30">
      <w:r>
        <w:separator/>
      </w:r>
    </w:p>
  </w:footnote>
  <w:footnote w:type="continuationSeparator" w:id="0">
    <w:p w14:paraId="7B7A223F" w14:textId="77777777" w:rsidR="00230A30" w:rsidRDefault="0023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80FBE4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0BBC5E00"/>
    <w:multiLevelType w:val="multilevel"/>
    <w:tmpl w:val="0419001F"/>
    <w:styleLink w:val="K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F766702"/>
    <w:multiLevelType w:val="multilevel"/>
    <w:tmpl w:val="31C83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2DE0C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023FF7"/>
    <w:multiLevelType w:val="multilevel"/>
    <w:tmpl w:val="A8C070F0"/>
    <w:lvl w:ilvl="0">
      <w:start w:val="1"/>
      <w:numFmt w:val="decimal"/>
      <w:isLgl/>
      <w:lvlText w:val="Статья %1."/>
      <w:lvlJc w:val="left"/>
      <w:pPr>
        <w:tabs>
          <w:tab w:val="num" w:pos="2268"/>
        </w:tabs>
        <w:ind w:left="0" w:firstLine="851"/>
      </w:pPr>
      <w:rPr>
        <w:rFonts w:ascii="Verdana" w:hAnsi="Verdana" w:hint="default"/>
        <w:b/>
        <w:i w:val="0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851" w:hanging="85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8BE5790"/>
    <w:multiLevelType w:val="multilevel"/>
    <w:tmpl w:val="2BE0B1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27879"/>
    <w:multiLevelType w:val="hybridMultilevel"/>
    <w:tmpl w:val="FEAEEC42"/>
    <w:lvl w:ilvl="0" w:tplc="DB805B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C1E"/>
    <w:multiLevelType w:val="multilevel"/>
    <w:tmpl w:val="2BB05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1F386D47"/>
    <w:multiLevelType w:val="multilevel"/>
    <w:tmpl w:val="31C83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9" w15:restartNumberingAfterBreak="0">
    <w:nsid w:val="28F61E13"/>
    <w:multiLevelType w:val="multilevel"/>
    <w:tmpl w:val="53E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215828"/>
    <w:multiLevelType w:val="multilevel"/>
    <w:tmpl w:val="A462D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92A073F"/>
    <w:multiLevelType w:val="multilevel"/>
    <w:tmpl w:val="F7C0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0B5BA1"/>
    <w:multiLevelType w:val="hybridMultilevel"/>
    <w:tmpl w:val="EE1A155E"/>
    <w:lvl w:ilvl="0" w:tplc="48D2FC4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3" w15:restartNumberingAfterBreak="0">
    <w:nsid w:val="4B4016D6"/>
    <w:multiLevelType w:val="multilevel"/>
    <w:tmpl w:val="7E96A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FA564D"/>
    <w:multiLevelType w:val="hybridMultilevel"/>
    <w:tmpl w:val="35300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9EEB6A">
      <w:numFmt w:val="bullet"/>
      <w:lvlText w:val="-"/>
      <w:lvlJc w:val="left"/>
      <w:pPr>
        <w:ind w:left="1430" w:hanging="7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A0A47"/>
    <w:multiLevelType w:val="multilevel"/>
    <w:tmpl w:val="D3085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6C1E0B"/>
    <w:multiLevelType w:val="hybridMultilevel"/>
    <w:tmpl w:val="F4782FE4"/>
    <w:lvl w:ilvl="0" w:tplc="2CBC88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D30D5"/>
    <w:multiLevelType w:val="multilevel"/>
    <w:tmpl w:val="244AB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5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85"/>
    <w:rsid w:val="00000789"/>
    <w:rsid w:val="00001045"/>
    <w:rsid w:val="00003973"/>
    <w:rsid w:val="00006270"/>
    <w:rsid w:val="000131DF"/>
    <w:rsid w:val="000136CB"/>
    <w:rsid w:val="0001541D"/>
    <w:rsid w:val="000266C4"/>
    <w:rsid w:val="00030C63"/>
    <w:rsid w:val="00034225"/>
    <w:rsid w:val="00036945"/>
    <w:rsid w:val="00051FE9"/>
    <w:rsid w:val="00052340"/>
    <w:rsid w:val="00053040"/>
    <w:rsid w:val="0005562A"/>
    <w:rsid w:val="0005573B"/>
    <w:rsid w:val="00056035"/>
    <w:rsid w:val="00056A14"/>
    <w:rsid w:val="00056CFA"/>
    <w:rsid w:val="000606F5"/>
    <w:rsid w:val="00072FCE"/>
    <w:rsid w:val="00074675"/>
    <w:rsid w:val="000773F8"/>
    <w:rsid w:val="000824CF"/>
    <w:rsid w:val="00083095"/>
    <w:rsid w:val="00084151"/>
    <w:rsid w:val="00085267"/>
    <w:rsid w:val="0009257A"/>
    <w:rsid w:val="00093ACA"/>
    <w:rsid w:val="000A10ED"/>
    <w:rsid w:val="000A12D3"/>
    <w:rsid w:val="000B0166"/>
    <w:rsid w:val="000B30CE"/>
    <w:rsid w:val="000B634A"/>
    <w:rsid w:val="000C6A7F"/>
    <w:rsid w:val="000C7CF4"/>
    <w:rsid w:val="000E0874"/>
    <w:rsid w:val="000E100F"/>
    <w:rsid w:val="000E104E"/>
    <w:rsid w:val="000E12DF"/>
    <w:rsid w:val="000E4A97"/>
    <w:rsid w:val="000E70CB"/>
    <w:rsid w:val="000E76E9"/>
    <w:rsid w:val="000F1B15"/>
    <w:rsid w:val="000F1DF2"/>
    <w:rsid w:val="000F26F2"/>
    <w:rsid w:val="000F2C44"/>
    <w:rsid w:val="000F49AC"/>
    <w:rsid w:val="000F510D"/>
    <w:rsid w:val="00101481"/>
    <w:rsid w:val="00101913"/>
    <w:rsid w:val="00102C66"/>
    <w:rsid w:val="00102E76"/>
    <w:rsid w:val="001179AC"/>
    <w:rsid w:val="00117FAE"/>
    <w:rsid w:val="00120229"/>
    <w:rsid w:val="00120861"/>
    <w:rsid w:val="001221B7"/>
    <w:rsid w:val="001233FF"/>
    <w:rsid w:val="00127A37"/>
    <w:rsid w:val="0013000C"/>
    <w:rsid w:val="001303FC"/>
    <w:rsid w:val="001344DB"/>
    <w:rsid w:val="00134883"/>
    <w:rsid w:val="00136354"/>
    <w:rsid w:val="00140BDE"/>
    <w:rsid w:val="00140F89"/>
    <w:rsid w:val="001440E2"/>
    <w:rsid w:val="00144A08"/>
    <w:rsid w:val="001462C1"/>
    <w:rsid w:val="001556B0"/>
    <w:rsid w:val="001619BD"/>
    <w:rsid w:val="001636AB"/>
    <w:rsid w:val="00163875"/>
    <w:rsid w:val="00164687"/>
    <w:rsid w:val="001649D8"/>
    <w:rsid w:val="00164EBD"/>
    <w:rsid w:val="00165C72"/>
    <w:rsid w:val="00167334"/>
    <w:rsid w:val="001675C6"/>
    <w:rsid w:val="001679A5"/>
    <w:rsid w:val="00170820"/>
    <w:rsid w:val="001715F1"/>
    <w:rsid w:val="00171947"/>
    <w:rsid w:val="0017579C"/>
    <w:rsid w:val="001842C0"/>
    <w:rsid w:val="00184806"/>
    <w:rsid w:val="00190874"/>
    <w:rsid w:val="0019202F"/>
    <w:rsid w:val="001A0C6B"/>
    <w:rsid w:val="001A1075"/>
    <w:rsid w:val="001A27D3"/>
    <w:rsid w:val="001A59C9"/>
    <w:rsid w:val="001A61C4"/>
    <w:rsid w:val="001B0C5D"/>
    <w:rsid w:val="001B1D92"/>
    <w:rsid w:val="001B3399"/>
    <w:rsid w:val="001B3A9F"/>
    <w:rsid w:val="001B4749"/>
    <w:rsid w:val="001C77F2"/>
    <w:rsid w:val="001D0F2A"/>
    <w:rsid w:val="001D114E"/>
    <w:rsid w:val="001D1FF4"/>
    <w:rsid w:val="001D4ED9"/>
    <w:rsid w:val="001D56F8"/>
    <w:rsid w:val="001D6E95"/>
    <w:rsid w:val="001E51B7"/>
    <w:rsid w:val="001E61A4"/>
    <w:rsid w:val="001F58B3"/>
    <w:rsid w:val="001F6DBD"/>
    <w:rsid w:val="001F782C"/>
    <w:rsid w:val="00203A9F"/>
    <w:rsid w:val="002119FA"/>
    <w:rsid w:val="00213CD3"/>
    <w:rsid w:val="00214C0A"/>
    <w:rsid w:val="002200CF"/>
    <w:rsid w:val="00230732"/>
    <w:rsid w:val="00230A30"/>
    <w:rsid w:val="00231EAD"/>
    <w:rsid w:val="002348EF"/>
    <w:rsid w:val="00237FA7"/>
    <w:rsid w:val="00243B0C"/>
    <w:rsid w:val="002441A9"/>
    <w:rsid w:val="00246145"/>
    <w:rsid w:val="0024761B"/>
    <w:rsid w:val="0025013A"/>
    <w:rsid w:val="00250A2F"/>
    <w:rsid w:val="0025133A"/>
    <w:rsid w:val="00253043"/>
    <w:rsid w:val="00255461"/>
    <w:rsid w:val="00265591"/>
    <w:rsid w:val="00267E8D"/>
    <w:rsid w:val="002705C8"/>
    <w:rsid w:val="002714E6"/>
    <w:rsid w:val="00272D34"/>
    <w:rsid w:val="0027477E"/>
    <w:rsid w:val="00275AA1"/>
    <w:rsid w:val="00277800"/>
    <w:rsid w:val="002831B8"/>
    <w:rsid w:val="00284101"/>
    <w:rsid w:val="00286A92"/>
    <w:rsid w:val="00287583"/>
    <w:rsid w:val="00293D52"/>
    <w:rsid w:val="00293EB1"/>
    <w:rsid w:val="00296320"/>
    <w:rsid w:val="0029758F"/>
    <w:rsid w:val="002A06CF"/>
    <w:rsid w:val="002A1FEE"/>
    <w:rsid w:val="002A2A2A"/>
    <w:rsid w:val="002A63D4"/>
    <w:rsid w:val="002B4684"/>
    <w:rsid w:val="002B6630"/>
    <w:rsid w:val="002D4FA7"/>
    <w:rsid w:val="002E26E5"/>
    <w:rsid w:val="002E5661"/>
    <w:rsid w:val="002F0AD7"/>
    <w:rsid w:val="002F495B"/>
    <w:rsid w:val="002F4CA4"/>
    <w:rsid w:val="002F7186"/>
    <w:rsid w:val="00302752"/>
    <w:rsid w:val="00303225"/>
    <w:rsid w:val="0030650F"/>
    <w:rsid w:val="00311344"/>
    <w:rsid w:val="00313042"/>
    <w:rsid w:val="003170CD"/>
    <w:rsid w:val="003229ED"/>
    <w:rsid w:val="0033041D"/>
    <w:rsid w:val="003321F9"/>
    <w:rsid w:val="00334774"/>
    <w:rsid w:val="00334945"/>
    <w:rsid w:val="0034013C"/>
    <w:rsid w:val="0034016B"/>
    <w:rsid w:val="00340D5E"/>
    <w:rsid w:val="00345C24"/>
    <w:rsid w:val="0034756D"/>
    <w:rsid w:val="00347765"/>
    <w:rsid w:val="003507FA"/>
    <w:rsid w:val="00355150"/>
    <w:rsid w:val="0035767B"/>
    <w:rsid w:val="0035789A"/>
    <w:rsid w:val="00360587"/>
    <w:rsid w:val="00361FB2"/>
    <w:rsid w:val="003738A4"/>
    <w:rsid w:val="00375469"/>
    <w:rsid w:val="00376F9C"/>
    <w:rsid w:val="003839A6"/>
    <w:rsid w:val="00384B59"/>
    <w:rsid w:val="00385EEE"/>
    <w:rsid w:val="00385F83"/>
    <w:rsid w:val="00385F88"/>
    <w:rsid w:val="0038705F"/>
    <w:rsid w:val="00390567"/>
    <w:rsid w:val="0039136E"/>
    <w:rsid w:val="00395DD4"/>
    <w:rsid w:val="003971DB"/>
    <w:rsid w:val="003A6735"/>
    <w:rsid w:val="003B0343"/>
    <w:rsid w:val="003B14FC"/>
    <w:rsid w:val="003B1581"/>
    <w:rsid w:val="003B18F0"/>
    <w:rsid w:val="003B33DA"/>
    <w:rsid w:val="003B7A61"/>
    <w:rsid w:val="003C4DFD"/>
    <w:rsid w:val="003D1B93"/>
    <w:rsid w:val="003D2DCF"/>
    <w:rsid w:val="003D4D09"/>
    <w:rsid w:val="003D4F1A"/>
    <w:rsid w:val="003D6727"/>
    <w:rsid w:val="003E04B1"/>
    <w:rsid w:val="003E088A"/>
    <w:rsid w:val="003E2493"/>
    <w:rsid w:val="003E6081"/>
    <w:rsid w:val="003F25D0"/>
    <w:rsid w:val="003F3B7C"/>
    <w:rsid w:val="003F47F4"/>
    <w:rsid w:val="003F5576"/>
    <w:rsid w:val="003F6313"/>
    <w:rsid w:val="003F7A13"/>
    <w:rsid w:val="00400413"/>
    <w:rsid w:val="00400DD5"/>
    <w:rsid w:val="00402FB4"/>
    <w:rsid w:val="00406227"/>
    <w:rsid w:val="0041165C"/>
    <w:rsid w:val="004129E9"/>
    <w:rsid w:val="00414614"/>
    <w:rsid w:val="0041601B"/>
    <w:rsid w:val="004172BE"/>
    <w:rsid w:val="004172FF"/>
    <w:rsid w:val="00420E95"/>
    <w:rsid w:val="00421493"/>
    <w:rsid w:val="00421BE9"/>
    <w:rsid w:val="004223FB"/>
    <w:rsid w:val="00422C87"/>
    <w:rsid w:val="004232C3"/>
    <w:rsid w:val="004233B1"/>
    <w:rsid w:val="00427B76"/>
    <w:rsid w:val="00430FA3"/>
    <w:rsid w:val="00440345"/>
    <w:rsid w:val="00440495"/>
    <w:rsid w:val="00441896"/>
    <w:rsid w:val="00441D18"/>
    <w:rsid w:val="00446D4C"/>
    <w:rsid w:val="00447B6B"/>
    <w:rsid w:val="0045005A"/>
    <w:rsid w:val="004511C4"/>
    <w:rsid w:val="00455131"/>
    <w:rsid w:val="00464DCB"/>
    <w:rsid w:val="00465A76"/>
    <w:rsid w:val="00465B05"/>
    <w:rsid w:val="00473461"/>
    <w:rsid w:val="0047371E"/>
    <w:rsid w:val="00474954"/>
    <w:rsid w:val="004751C3"/>
    <w:rsid w:val="00477A2B"/>
    <w:rsid w:val="00484848"/>
    <w:rsid w:val="00487FC6"/>
    <w:rsid w:val="0049026E"/>
    <w:rsid w:val="004905F4"/>
    <w:rsid w:val="00490959"/>
    <w:rsid w:val="00490ACC"/>
    <w:rsid w:val="00491173"/>
    <w:rsid w:val="00491890"/>
    <w:rsid w:val="004A00AE"/>
    <w:rsid w:val="004A0B88"/>
    <w:rsid w:val="004A68DF"/>
    <w:rsid w:val="004B0DDD"/>
    <w:rsid w:val="004B45C3"/>
    <w:rsid w:val="004C2938"/>
    <w:rsid w:val="004C3E29"/>
    <w:rsid w:val="004C3FB5"/>
    <w:rsid w:val="004C54DB"/>
    <w:rsid w:val="004D1E1C"/>
    <w:rsid w:val="004D5CD6"/>
    <w:rsid w:val="004D70EF"/>
    <w:rsid w:val="004E1F3E"/>
    <w:rsid w:val="004E3CA3"/>
    <w:rsid w:val="004E4724"/>
    <w:rsid w:val="004F7031"/>
    <w:rsid w:val="005023C5"/>
    <w:rsid w:val="00504A84"/>
    <w:rsid w:val="00504ED9"/>
    <w:rsid w:val="00505376"/>
    <w:rsid w:val="005057B7"/>
    <w:rsid w:val="00506583"/>
    <w:rsid w:val="005077F6"/>
    <w:rsid w:val="00510717"/>
    <w:rsid w:val="00511696"/>
    <w:rsid w:val="005132AD"/>
    <w:rsid w:val="0051344D"/>
    <w:rsid w:val="005174C5"/>
    <w:rsid w:val="00524745"/>
    <w:rsid w:val="00526FE9"/>
    <w:rsid w:val="0053151C"/>
    <w:rsid w:val="005320C5"/>
    <w:rsid w:val="005327EA"/>
    <w:rsid w:val="00535DF3"/>
    <w:rsid w:val="00536995"/>
    <w:rsid w:val="00536FA4"/>
    <w:rsid w:val="0054145F"/>
    <w:rsid w:val="00541570"/>
    <w:rsid w:val="005429CD"/>
    <w:rsid w:val="00542DBA"/>
    <w:rsid w:val="00544D93"/>
    <w:rsid w:val="005531AD"/>
    <w:rsid w:val="00554E2A"/>
    <w:rsid w:val="00556194"/>
    <w:rsid w:val="005637E8"/>
    <w:rsid w:val="00564754"/>
    <w:rsid w:val="0056542F"/>
    <w:rsid w:val="00565F76"/>
    <w:rsid w:val="00570049"/>
    <w:rsid w:val="00570C23"/>
    <w:rsid w:val="00572CCC"/>
    <w:rsid w:val="00573CA0"/>
    <w:rsid w:val="005746AF"/>
    <w:rsid w:val="00575521"/>
    <w:rsid w:val="005760C9"/>
    <w:rsid w:val="00576481"/>
    <w:rsid w:val="00582BD9"/>
    <w:rsid w:val="00585B76"/>
    <w:rsid w:val="00586A7D"/>
    <w:rsid w:val="005873C9"/>
    <w:rsid w:val="0058740B"/>
    <w:rsid w:val="0059098E"/>
    <w:rsid w:val="00590FD1"/>
    <w:rsid w:val="00593C32"/>
    <w:rsid w:val="005A4EC4"/>
    <w:rsid w:val="005A673F"/>
    <w:rsid w:val="005B1152"/>
    <w:rsid w:val="005B1627"/>
    <w:rsid w:val="005B5905"/>
    <w:rsid w:val="005B67FE"/>
    <w:rsid w:val="005B6BBD"/>
    <w:rsid w:val="005B7346"/>
    <w:rsid w:val="005B7CF5"/>
    <w:rsid w:val="005C0C64"/>
    <w:rsid w:val="005C46A3"/>
    <w:rsid w:val="005D2089"/>
    <w:rsid w:val="005D35DC"/>
    <w:rsid w:val="005D3A91"/>
    <w:rsid w:val="005D6BBE"/>
    <w:rsid w:val="005E0332"/>
    <w:rsid w:val="005E1647"/>
    <w:rsid w:val="005E1754"/>
    <w:rsid w:val="005E22FF"/>
    <w:rsid w:val="005E3A59"/>
    <w:rsid w:val="005E3DFE"/>
    <w:rsid w:val="005F0EEB"/>
    <w:rsid w:val="005F1505"/>
    <w:rsid w:val="005F3652"/>
    <w:rsid w:val="00602967"/>
    <w:rsid w:val="0061377C"/>
    <w:rsid w:val="00613CA9"/>
    <w:rsid w:val="00614254"/>
    <w:rsid w:val="00614DA8"/>
    <w:rsid w:val="0061765F"/>
    <w:rsid w:val="00624FB4"/>
    <w:rsid w:val="00627573"/>
    <w:rsid w:val="006315F3"/>
    <w:rsid w:val="00634285"/>
    <w:rsid w:val="0063486D"/>
    <w:rsid w:val="00644FC1"/>
    <w:rsid w:val="006551AA"/>
    <w:rsid w:val="00667442"/>
    <w:rsid w:val="00671417"/>
    <w:rsid w:val="006724F0"/>
    <w:rsid w:val="00676D20"/>
    <w:rsid w:val="006802E2"/>
    <w:rsid w:val="00680791"/>
    <w:rsid w:val="00681A7A"/>
    <w:rsid w:val="0068283F"/>
    <w:rsid w:val="006836AB"/>
    <w:rsid w:val="006838C6"/>
    <w:rsid w:val="006913EC"/>
    <w:rsid w:val="00692CDD"/>
    <w:rsid w:val="006953A2"/>
    <w:rsid w:val="006A19D0"/>
    <w:rsid w:val="006A290A"/>
    <w:rsid w:val="006B44A5"/>
    <w:rsid w:val="006B515E"/>
    <w:rsid w:val="006C017A"/>
    <w:rsid w:val="006C0552"/>
    <w:rsid w:val="006C20B3"/>
    <w:rsid w:val="006C2F64"/>
    <w:rsid w:val="006C37B3"/>
    <w:rsid w:val="006C553E"/>
    <w:rsid w:val="006D1802"/>
    <w:rsid w:val="006D3651"/>
    <w:rsid w:val="006E086B"/>
    <w:rsid w:val="006E241F"/>
    <w:rsid w:val="006E4829"/>
    <w:rsid w:val="006E6014"/>
    <w:rsid w:val="006E76FB"/>
    <w:rsid w:val="006E7E8F"/>
    <w:rsid w:val="006F22D6"/>
    <w:rsid w:val="006F4713"/>
    <w:rsid w:val="006F6878"/>
    <w:rsid w:val="006F7CB3"/>
    <w:rsid w:val="007072F7"/>
    <w:rsid w:val="00712A33"/>
    <w:rsid w:val="00713F48"/>
    <w:rsid w:val="007167C3"/>
    <w:rsid w:val="0072124F"/>
    <w:rsid w:val="007213FC"/>
    <w:rsid w:val="00721A5F"/>
    <w:rsid w:val="007237F3"/>
    <w:rsid w:val="0072768F"/>
    <w:rsid w:val="0073066D"/>
    <w:rsid w:val="00733A0B"/>
    <w:rsid w:val="0073525B"/>
    <w:rsid w:val="00736C27"/>
    <w:rsid w:val="007404E8"/>
    <w:rsid w:val="0074303B"/>
    <w:rsid w:val="00747DF8"/>
    <w:rsid w:val="00750850"/>
    <w:rsid w:val="00753A00"/>
    <w:rsid w:val="007549A8"/>
    <w:rsid w:val="00761AAD"/>
    <w:rsid w:val="00763CF1"/>
    <w:rsid w:val="0076501A"/>
    <w:rsid w:val="00767002"/>
    <w:rsid w:val="007678E2"/>
    <w:rsid w:val="00771430"/>
    <w:rsid w:val="00773CA2"/>
    <w:rsid w:val="00776F9F"/>
    <w:rsid w:val="00780970"/>
    <w:rsid w:val="00782D30"/>
    <w:rsid w:val="00784BA4"/>
    <w:rsid w:val="00786408"/>
    <w:rsid w:val="00787E80"/>
    <w:rsid w:val="00791746"/>
    <w:rsid w:val="00792FE4"/>
    <w:rsid w:val="00794CBD"/>
    <w:rsid w:val="007A0631"/>
    <w:rsid w:val="007B1726"/>
    <w:rsid w:val="007B279C"/>
    <w:rsid w:val="007B38EE"/>
    <w:rsid w:val="007B4322"/>
    <w:rsid w:val="007B4622"/>
    <w:rsid w:val="007C4A06"/>
    <w:rsid w:val="007D1D8A"/>
    <w:rsid w:val="007D28B2"/>
    <w:rsid w:val="007D6726"/>
    <w:rsid w:val="007E1C0E"/>
    <w:rsid w:val="007E5BDC"/>
    <w:rsid w:val="007E79A1"/>
    <w:rsid w:val="007F167D"/>
    <w:rsid w:val="007F2438"/>
    <w:rsid w:val="007F33D8"/>
    <w:rsid w:val="007F70C9"/>
    <w:rsid w:val="007F7ED6"/>
    <w:rsid w:val="008024E8"/>
    <w:rsid w:val="0080337E"/>
    <w:rsid w:val="00804917"/>
    <w:rsid w:val="00807A7E"/>
    <w:rsid w:val="008117F8"/>
    <w:rsid w:val="00815800"/>
    <w:rsid w:val="00820789"/>
    <w:rsid w:val="00820905"/>
    <w:rsid w:val="008243BE"/>
    <w:rsid w:val="00824617"/>
    <w:rsid w:val="00826670"/>
    <w:rsid w:val="00830438"/>
    <w:rsid w:val="008334FB"/>
    <w:rsid w:val="0083533C"/>
    <w:rsid w:val="00835726"/>
    <w:rsid w:val="00837920"/>
    <w:rsid w:val="00837F75"/>
    <w:rsid w:val="0084334D"/>
    <w:rsid w:val="008517CF"/>
    <w:rsid w:val="00854FB9"/>
    <w:rsid w:val="00857324"/>
    <w:rsid w:val="00863C86"/>
    <w:rsid w:val="008663C3"/>
    <w:rsid w:val="00866475"/>
    <w:rsid w:val="00866A3D"/>
    <w:rsid w:val="00871CA0"/>
    <w:rsid w:val="008731DB"/>
    <w:rsid w:val="00875F15"/>
    <w:rsid w:val="008815FE"/>
    <w:rsid w:val="0088168C"/>
    <w:rsid w:val="0088228F"/>
    <w:rsid w:val="00882399"/>
    <w:rsid w:val="008842DE"/>
    <w:rsid w:val="00886CC6"/>
    <w:rsid w:val="008911FF"/>
    <w:rsid w:val="008926E3"/>
    <w:rsid w:val="00892F94"/>
    <w:rsid w:val="008A3075"/>
    <w:rsid w:val="008A3690"/>
    <w:rsid w:val="008A3960"/>
    <w:rsid w:val="008A3DF8"/>
    <w:rsid w:val="008B17CB"/>
    <w:rsid w:val="008B1C0A"/>
    <w:rsid w:val="008B2A0D"/>
    <w:rsid w:val="008C53B8"/>
    <w:rsid w:val="008C685B"/>
    <w:rsid w:val="008D38E1"/>
    <w:rsid w:val="008D4C5E"/>
    <w:rsid w:val="008E421B"/>
    <w:rsid w:val="008E5239"/>
    <w:rsid w:val="008F03BE"/>
    <w:rsid w:val="008F69F2"/>
    <w:rsid w:val="008F7C83"/>
    <w:rsid w:val="00901580"/>
    <w:rsid w:val="00901921"/>
    <w:rsid w:val="00902C35"/>
    <w:rsid w:val="00903F9D"/>
    <w:rsid w:val="009131AF"/>
    <w:rsid w:val="0091640F"/>
    <w:rsid w:val="009222E8"/>
    <w:rsid w:val="009229B4"/>
    <w:rsid w:val="0092614F"/>
    <w:rsid w:val="00936CF0"/>
    <w:rsid w:val="00940681"/>
    <w:rsid w:val="009408D4"/>
    <w:rsid w:val="009417EA"/>
    <w:rsid w:val="00941C4E"/>
    <w:rsid w:val="009436B8"/>
    <w:rsid w:val="009445AD"/>
    <w:rsid w:val="00947BB1"/>
    <w:rsid w:val="00951887"/>
    <w:rsid w:val="009518BE"/>
    <w:rsid w:val="00953127"/>
    <w:rsid w:val="00960938"/>
    <w:rsid w:val="009612A7"/>
    <w:rsid w:val="00964058"/>
    <w:rsid w:val="00964DDD"/>
    <w:rsid w:val="009674E5"/>
    <w:rsid w:val="00972855"/>
    <w:rsid w:val="00976363"/>
    <w:rsid w:val="009772F5"/>
    <w:rsid w:val="009808B5"/>
    <w:rsid w:val="00981EDA"/>
    <w:rsid w:val="00983AF3"/>
    <w:rsid w:val="00984207"/>
    <w:rsid w:val="009865B4"/>
    <w:rsid w:val="009865B9"/>
    <w:rsid w:val="00987536"/>
    <w:rsid w:val="009A201B"/>
    <w:rsid w:val="009A4DC8"/>
    <w:rsid w:val="009B20DD"/>
    <w:rsid w:val="009B2C22"/>
    <w:rsid w:val="009B4081"/>
    <w:rsid w:val="009B6055"/>
    <w:rsid w:val="009B67A8"/>
    <w:rsid w:val="009C0E0F"/>
    <w:rsid w:val="009C386B"/>
    <w:rsid w:val="009D0EA9"/>
    <w:rsid w:val="009D197C"/>
    <w:rsid w:val="009D3CFE"/>
    <w:rsid w:val="009D44AA"/>
    <w:rsid w:val="009D7B9F"/>
    <w:rsid w:val="009D7F12"/>
    <w:rsid w:val="009E50E2"/>
    <w:rsid w:val="009F01B1"/>
    <w:rsid w:val="009F16D8"/>
    <w:rsid w:val="009F74D5"/>
    <w:rsid w:val="00A06759"/>
    <w:rsid w:val="00A06EAE"/>
    <w:rsid w:val="00A11559"/>
    <w:rsid w:val="00A1338C"/>
    <w:rsid w:val="00A13E7D"/>
    <w:rsid w:val="00A159C7"/>
    <w:rsid w:val="00A17A8D"/>
    <w:rsid w:val="00A21FAD"/>
    <w:rsid w:val="00A2471A"/>
    <w:rsid w:val="00A26AC2"/>
    <w:rsid w:val="00A31B53"/>
    <w:rsid w:val="00A32D38"/>
    <w:rsid w:val="00A3346C"/>
    <w:rsid w:val="00A336BF"/>
    <w:rsid w:val="00A33CA7"/>
    <w:rsid w:val="00A432F6"/>
    <w:rsid w:val="00A474B1"/>
    <w:rsid w:val="00A514A9"/>
    <w:rsid w:val="00A5482D"/>
    <w:rsid w:val="00A55E85"/>
    <w:rsid w:val="00A5603B"/>
    <w:rsid w:val="00A577BE"/>
    <w:rsid w:val="00A60614"/>
    <w:rsid w:val="00A61570"/>
    <w:rsid w:val="00A67C77"/>
    <w:rsid w:val="00A73C1E"/>
    <w:rsid w:val="00A75A8B"/>
    <w:rsid w:val="00A81984"/>
    <w:rsid w:val="00A83135"/>
    <w:rsid w:val="00A842C7"/>
    <w:rsid w:val="00A843D9"/>
    <w:rsid w:val="00A8556F"/>
    <w:rsid w:val="00A8574D"/>
    <w:rsid w:val="00A925F6"/>
    <w:rsid w:val="00A945E5"/>
    <w:rsid w:val="00AA0387"/>
    <w:rsid w:val="00AA6767"/>
    <w:rsid w:val="00AB26A8"/>
    <w:rsid w:val="00AB40C0"/>
    <w:rsid w:val="00AC3172"/>
    <w:rsid w:val="00AC6DBF"/>
    <w:rsid w:val="00AC72C6"/>
    <w:rsid w:val="00AD2956"/>
    <w:rsid w:val="00AD773E"/>
    <w:rsid w:val="00AE173A"/>
    <w:rsid w:val="00AE490A"/>
    <w:rsid w:val="00AE4BB7"/>
    <w:rsid w:val="00AE4FE8"/>
    <w:rsid w:val="00AF7572"/>
    <w:rsid w:val="00B00046"/>
    <w:rsid w:val="00B04A78"/>
    <w:rsid w:val="00B05454"/>
    <w:rsid w:val="00B05DE4"/>
    <w:rsid w:val="00B06619"/>
    <w:rsid w:val="00B10190"/>
    <w:rsid w:val="00B120F0"/>
    <w:rsid w:val="00B14EA9"/>
    <w:rsid w:val="00B17DDC"/>
    <w:rsid w:val="00B22356"/>
    <w:rsid w:val="00B249FA"/>
    <w:rsid w:val="00B26F57"/>
    <w:rsid w:val="00B2742C"/>
    <w:rsid w:val="00B307D9"/>
    <w:rsid w:val="00B31172"/>
    <w:rsid w:val="00B31C90"/>
    <w:rsid w:val="00B32E4F"/>
    <w:rsid w:val="00B33793"/>
    <w:rsid w:val="00B3468D"/>
    <w:rsid w:val="00B4209A"/>
    <w:rsid w:val="00B45627"/>
    <w:rsid w:val="00B4655E"/>
    <w:rsid w:val="00B51C69"/>
    <w:rsid w:val="00B531D7"/>
    <w:rsid w:val="00B541E0"/>
    <w:rsid w:val="00B551C8"/>
    <w:rsid w:val="00B566E6"/>
    <w:rsid w:val="00B57E67"/>
    <w:rsid w:val="00B60166"/>
    <w:rsid w:val="00B6472E"/>
    <w:rsid w:val="00B647EE"/>
    <w:rsid w:val="00B70D18"/>
    <w:rsid w:val="00B71B86"/>
    <w:rsid w:val="00B740B8"/>
    <w:rsid w:val="00B80AF5"/>
    <w:rsid w:val="00B81E44"/>
    <w:rsid w:val="00B82921"/>
    <w:rsid w:val="00B82EAF"/>
    <w:rsid w:val="00B84D83"/>
    <w:rsid w:val="00B84DFB"/>
    <w:rsid w:val="00B852D3"/>
    <w:rsid w:val="00B926BC"/>
    <w:rsid w:val="00B92A99"/>
    <w:rsid w:val="00B93E01"/>
    <w:rsid w:val="00B9599D"/>
    <w:rsid w:val="00B964D1"/>
    <w:rsid w:val="00BA6BED"/>
    <w:rsid w:val="00BA7FB5"/>
    <w:rsid w:val="00BB3E13"/>
    <w:rsid w:val="00BB5E6E"/>
    <w:rsid w:val="00BB61C4"/>
    <w:rsid w:val="00BB7C03"/>
    <w:rsid w:val="00BC0F11"/>
    <w:rsid w:val="00BC2D80"/>
    <w:rsid w:val="00BC6D31"/>
    <w:rsid w:val="00BD1418"/>
    <w:rsid w:val="00BD1FE6"/>
    <w:rsid w:val="00BD350C"/>
    <w:rsid w:val="00BD7527"/>
    <w:rsid w:val="00BF259D"/>
    <w:rsid w:val="00BF3702"/>
    <w:rsid w:val="00C05DCB"/>
    <w:rsid w:val="00C10E7C"/>
    <w:rsid w:val="00C137DD"/>
    <w:rsid w:val="00C156FA"/>
    <w:rsid w:val="00C1601B"/>
    <w:rsid w:val="00C2003D"/>
    <w:rsid w:val="00C25E0A"/>
    <w:rsid w:val="00C26B55"/>
    <w:rsid w:val="00C310C5"/>
    <w:rsid w:val="00C329E9"/>
    <w:rsid w:val="00C36212"/>
    <w:rsid w:val="00C37F55"/>
    <w:rsid w:val="00C4050E"/>
    <w:rsid w:val="00C42E32"/>
    <w:rsid w:val="00C466B2"/>
    <w:rsid w:val="00C467ED"/>
    <w:rsid w:val="00C47399"/>
    <w:rsid w:val="00C5106B"/>
    <w:rsid w:val="00C52E28"/>
    <w:rsid w:val="00C563DD"/>
    <w:rsid w:val="00C61D7A"/>
    <w:rsid w:val="00C6226F"/>
    <w:rsid w:val="00C62C0E"/>
    <w:rsid w:val="00C632A6"/>
    <w:rsid w:val="00C64357"/>
    <w:rsid w:val="00C67452"/>
    <w:rsid w:val="00C676D6"/>
    <w:rsid w:val="00C67828"/>
    <w:rsid w:val="00C70806"/>
    <w:rsid w:val="00C7135E"/>
    <w:rsid w:val="00C75686"/>
    <w:rsid w:val="00C76649"/>
    <w:rsid w:val="00C76A3C"/>
    <w:rsid w:val="00C77C39"/>
    <w:rsid w:val="00C9165D"/>
    <w:rsid w:val="00C946DD"/>
    <w:rsid w:val="00C94DCB"/>
    <w:rsid w:val="00C97793"/>
    <w:rsid w:val="00CA130A"/>
    <w:rsid w:val="00CA38C6"/>
    <w:rsid w:val="00CA4D46"/>
    <w:rsid w:val="00CB119B"/>
    <w:rsid w:val="00CB2B99"/>
    <w:rsid w:val="00CC0A26"/>
    <w:rsid w:val="00CC51FF"/>
    <w:rsid w:val="00CC5418"/>
    <w:rsid w:val="00CC57CC"/>
    <w:rsid w:val="00CC5D18"/>
    <w:rsid w:val="00CC7B8E"/>
    <w:rsid w:val="00CD593F"/>
    <w:rsid w:val="00CD5EA3"/>
    <w:rsid w:val="00CE1BE9"/>
    <w:rsid w:val="00CE5C4A"/>
    <w:rsid w:val="00CE5D88"/>
    <w:rsid w:val="00CF0988"/>
    <w:rsid w:val="00CF294C"/>
    <w:rsid w:val="00CF2D72"/>
    <w:rsid w:val="00CF33C0"/>
    <w:rsid w:val="00CF3D1C"/>
    <w:rsid w:val="00D0107E"/>
    <w:rsid w:val="00D04F8A"/>
    <w:rsid w:val="00D07814"/>
    <w:rsid w:val="00D07F8B"/>
    <w:rsid w:val="00D10AE5"/>
    <w:rsid w:val="00D12780"/>
    <w:rsid w:val="00D12911"/>
    <w:rsid w:val="00D12C9A"/>
    <w:rsid w:val="00D1706E"/>
    <w:rsid w:val="00D204AE"/>
    <w:rsid w:val="00D20E22"/>
    <w:rsid w:val="00D22029"/>
    <w:rsid w:val="00D2308A"/>
    <w:rsid w:val="00D330D0"/>
    <w:rsid w:val="00D3345E"/>
    <w:rsid w:val="00D339A2"/>
    <w:rsid w:val="00D352FF"/>
    <w:rsid w:val="00D37B26"/>
    <w:rsid w:val="00D404B7"/>
    <w:rsid w:val="00D40548"/>
    <w:rsid w:val="00D45DBD"/>
    <w:rsid w:val="00D502B4"/>
    <w:rsid w:val="00D56E9B"/>
    <w:rsid w:val="00D5788F"/>
    <w:rsid w:val="00D57FB4"/>
    <w:rsid w:val="00D602E8"/>
    <w:rsid w:val="00D72767"/>
    <w:rsid w:val="00D73B8F"/>
    <w:rsid w:val="00D75640"/>
    <w:rsid w:val="00D75C3E"/>
    <w:rsid w:val="00D76192"/>
    <w:rsid w:val="00D76F2D"/>
    <w:rsid w:val="00D77C51"/>
    <w:rsid w:val="00D8114B"/>
    <w:rsid w:val="00D85CAB"/>
    <w:rsid w:val="00D85CF7"/>
    <w:rsid w:val="00D90548"/>
    <w:rsid w:val="00D90E0D"/>
    <w:rsid w:val="00D92174"/>
    <w:rsid w:val="00D93ED0"/>
    <w:rsid w:val="00D9660E"/>
    <w:rsid w:val="00D96CD9"/>
    <w:rsid w:val="00DA50CD"/>
    <w:rsid w:val="00DA61A5"/>
    <w:rsid w:val="00DA6EBB"/>
    <w:rsid w:val="00DA7F1A"/>
    <w:rsid w:val="00DB1860"/>
    <w:rsid w:val="00DB1F73"/>
    <w:rsid w:val="00DB354D"/>
    <w:rsid w:val="00DB46F3"/>
    <w:rsid w:val="00DB7083"/>
    <w:rsid w:val="00DC33FC"/>
    <w:rsid w:val="00DC3CB2"/>
    <w:rsid w:val="00DC4A0C"/>
    <w:rsid w:val="00DC5EC3"/>
    <w:rsid w:val="00DE072B"/>
    <w:rsid w:val="00DE3B7B"/>
    <w:rsid w:val="00DF7D75"/>
    <w:rsid w:val="00E001B3"/>
    <w:rsid w:val="00E03010"/>
    <w:rsid w:val="00E0446A"/>
    <w:rsid w:val="00E04F8B"/>
    <w:rsid w:val="00E22336"/>
    <w:rsid w:val="00E223A1"/>
    <w:rsid w:val="00E23E61"/>
    <w:rsid w:val="00E274D8"/>
    <w:rsid w:val="00E27B12"/>
    <w:rsid w:val="00E40433"/>
    <w:rsid w:val="00E40B08"/>
    <w:rsid w:val="00E42423"/>
    <w:rsid w:val="00E51248"/>
    <w:rsid w:val="00E57827"/>
    <w:rsid w:val="00E64397"/>
    <w:rsid w:val="00E717C7"/>
    <w:rsid w:val="00E776D5"/>
    <w:rsid w:val="00E8588E"/>
    <w:rsid w:val="00E87874"/>
    <w:rsid w:val="00E87CA7"/>
    <w:rsid w:val="00E9004F"/>
    <w:rsid w:val="00E90C66"/>
    <w:rsid w:val="00E9363F"/>
    <w:rsid w:val="00E943CF"/>
    <w:rsid w:val="00E97990"/>
    <w:rsid w:val="00EA1990"/>
    <w:rsid w:val="00EA628E"/>
    <w:rsid w:val="00EA7857"/>
    <w:rsid w:val="00EB18C0"/>
    <w:rsid w:val="00EB2FF0"/>
    <w:rsid w:val="00EB388C"/>
    <w:rsid w:val="00EB45CD"/>
    <w:rsid w:val="00EB7951"/>
    <w:rsid w:val="00EC1207"/>
    <w:rsid w:val="00EC660B"/>
    <w:rsid w:val="00ED3A89"/>
    <w:rsid w:val="00ED6C40"/>
    <w:rsid w:val="00ED6D86"/>
    <w:rsid w:val="00EE5F16"/>
    <w:rsid w:val="00EE7520"/>
    <w:rsid w:val="00EF0FFB"/>
    <w:rsid w:val="00EF3582"/>
    <w:rsid w:val="00EF5577"/>
    <w:rsid w:val="00EF6811"/>
    <w:rsid w:val="00F04D4A"/>
    <w:rsid w:val="00F0592F"/>
    <w:rsid w:val="00F13D37"/>
    <w:rsid w:val="00F2265D"/>
    <w:rsid w:val="00F22CF8"/>
    <w:rsid w:val="00F2375D"/>
    <w:rsid w:val="00F26444"/>
    <w:rsid w:val="00F3131F"/>
    <w:rsid w:val="00F32B37"/>
    <w:rsid w:val="00F3373F"/>
    <w:rsid w:val="00F350FA"/>
    <w:rsid w:val="00F362BE"/>
    <w:rsid w:val="00F36879"/>
    <w:rsid w:val="00F40FFC"/>
    <w:rsid w:val="00F44B71"/>
    <w:rsid w:val="00F45610"/>
    <w:rsid w:val="00F46F3A"/>
    <w:rsid w:val="00F47C4A"/>
    <w:rsid w:val="00F52ACD"/>
    <w:rsid w:val="00F53448"/>
    <w:rsid w:val="00F5463E"/>
    <w:rsid w:val="00F63B07"/>
    <w:rsid w:val="00F64CAD"/>
    <w:rsid w:val="00F67C44"/>
    <w:rsid w:val="00F71E25"/>
    <w:rsid w:val="00F71FEF"/>
    <w:rsid w:val="00F74006"/>
    <w:rsid w:val="00F748BC"/>
    <w:rsid w:val="00F74C8C"/>
    <w:rsid w:val="00F76AC4"/>
    <w:rsid w:val="00F801FC"/>
    <w:rsid w:val="00F80C68"/>
    <w:rsid w:val="00F82102"/>
    <w:rsid w:val="00F83CB5"/>
    <w:rsid w:val="00F84CF7"/>
    <w:rsid w:val="00F869FC"/>
    <w:rsid w:val="00F87C75"/>
    <w:rsid w:val="00F916A7"/>
    <w:rsid w:val="00F92F76"/>
    <w:rsid w:val="00F9670B"/>
    <w:rsid w:val="00FA006A"/>
    <w:rsid w:val="00FA3953"/>
    <w:rsid w:val="00FA61DD"/>
    <w:rsid w:val="00FA7E06"/>
    <w:rsid w:val="00FB1B66"/>
    <w:rsid w:val="00FB42A9"/>
    <w:rsid w:val="00FB45D5"/>
    <w:rsid w:val="00FB577C"/>
    <w:rsid w:val="00FC0B8E"/>
    <w:rsid w:val="00FC6005"/>
    <w:rsid w:val="00FC66A2"/>
    <w:rsid w:val="00FD0183"/>
    <w:rsid w:val="00FD0F76"/>
    <w:rsid w:val="00FD165B"/>
    <w:rsid w:val="00FD2821"/>
    <w:rsid w:val="00FD450D"/>
    <w:rsid w:val="00FE694B"/>
    <w:rsid w:val="00FF09D1"/>
    <w:rsid w:val="00FF3BE1"/>
    <w:rsid w:val="00FF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5EAA2"/>
  <w15:docId w15:val="{BAC17E3C-825C-477D-B8D6-46FECAA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55E85"/>
    <w:rPr>
      <w:lang w:val="en-AU" w:eastAsia="en-US"/>
    </w:rPr>
  </w:style>
  <w:style w:type="paragraph" w:styleId="1">
    <w:name w:val="heading 1"/>
    <w:basedOn w:val="a0"/>
    <w:next w:val="a0"/>
    <w:qFormat/>
    <w:rsid w:val="00287583"/>
    <w:pPr>
      <w:keepNext/>
      <w:tabs>
        <w:tab w:val="left" w:pos="567"/>
      </w:tabs>
      <w:spacing w:before="480"/>
      <w:outlineLvl w:val="0"/>
    </w:pPr>
    <w:rPr>
      <w:rFonts w:cs="Arial"/>
      <w:b/>
      <w:bCs/>
      <w:kern w:val="32"/>
      <w:sz w:val="24"/>
      <w:szCs w:val="24"/>
    </w:rPr>
  </w:style>
  <w:style w:type="paragraph" w:styleId="2">
    <w:name w:val="heading 2"/>
    <w:basedOn w:val="a0"/>
    <w:next w:val="a0"/>
    <w:qFormat/>
    <w:rsid w:val="00255461"/>
    <w:pPr>
      <w:outlineLvl w:val="1"/>
    </w:pPr>
    <w:rPr>
      <w:b/>
    </w:rPr>
  </w:style>
  <w:style w:type="paragraph" w:styleId="3">
    <w:name w:val="heading 3"/>
    <w:basedOn w:val="a0"/>
    <w:next w:val="a0"/>
    <w:qFormat/>
    <w:rsid w:val="00287583"/>
    <w:pPr>
      <w:keepNext/>
      <w:tabs>
        <w:tab w:val="left" w:pos="567"/>
      </w:tabs>
      <w:spacing w:before="240"/>
      <w:outlineLvl w:val="2"/>
    </w:pPr>
    <w:rPr>
      <w:rFonts w:cs="Arial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KL1">
    <w:name w:val="KL1"/>
    <w:basedOn w:val="a3"/>
    <w:rsid w:val="00837920"/>
    <w:pPr>
      <w:numPr>
        <w:numId w:val="4"/>
      </w:numPr>
    </w:pPr>
  </w:style>
  <w:style w:type="paragraph" w:styleId="a4">
    <w:name w:val="Body Text"/>
    <w:basedOn w:val="a0"/>
    <w:link w:val="a5"/>
    <w:rsid w:val="00A55E85"/>
    <w:pPr>
      <w:jc w:val="both"/>
    </w:pPr>
    <w:rPr>
      <w:sz w:val="24"/>
    </w:rPr>
  </w:style>
  <w:style w:type="character" w:customStyle="1" w:styleId="a5">
    <w:name w:val="Основной текст Знак"/>
    <w:link w:val="a4"/>
    <w:rsid w:val="00A55E85"/>
    <w:rPr>
      <w:sz w:val="24"/>
      <w:lang w:eastAsia="en-US"/>
    </w:rPr>
  </w:style>
  <w:style w:type="paragraph" w:styleId="a6">
    <w:name w:val="footer"/>
    <w:basedOn w:val="a0"/>
    <w:link w:val="a7"/>
    <w:uiPriority w:val="99"/>
    <w:rsid w:val="00A55E8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A55E85"/>
    <w:rPr>
      <w:lang w:val="en-AU" w:eastAsia="en-US"/>
    </w:rPr>
  </w:style>
  <w:style w:type="character" w:styleId="a8">
    <w:name w:val="page number"/>
    <w:basedOn w:val="a1"/>
    <w:rsid w:val="00A55E85"/>
  </w:style>
  <w:style w:type="paragraph" w:styleId="a9">
    <w:name w:val="endnote text"/>
    <w:basedOn w:val="a0"/>
    <w:link w:val="aa"/>
    <w:rsid w:val="00A55E85"/>
  </w:style>
  <w:style w:type="character" w:customStyle="1" w:styleId="aa">
    <w:name w:val="Текст концевой сноски Знак"/>
    <w:link w:val="a9"/>
    <w:rsid w:val="00A55E85"/>
    <w:rPr>
      <w:lang w:val="en-AU" w:eastAsia="en-US"/>
    </w:rPr>
  </w:style>
  <w:style w:type="paragraph" w:styleId="a">
    <w:name w:val="List Bullet"/>
    <w:basedOn w:val="a0"/>
    <w:rsid w:val="00A55E85"/>
    <w:pPr>
      <w:numPr>
        <w:numId w:val="8"/>
      </w:numPr>
      <w:contextualSpacing/>
    </w:pPr>
  </w:style>
  <w:style w:type="table" w:styleId="ab">
    <w:name w:val="Table Grid"/>
    <w:basedOn w:val="a2"/>
    <w:rsid w:val="0039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rsid w:val="009674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674E5"/>
    <w:rPr>
      <w:lang w:val="en-AU" w:eastAsia="en-US"/>
    </w:rPr>
  </w:style>
  <w:style w:type="character" w:customStyle="1" w:styleId="st1">
    <w:name w:val="st1"/>
    <w:rsid w:val="00782D30"/>
  </w:style>
  <w:style w:type="paragraph" w:styleId="ae">
    <w:name w:val="Balloon Text"/>
    <w:basedOn w:val="a0"/>
    <w:link w:val="af"/>
    <w:rsid w:val="00782D3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782D30"/>
    <w:rPr>
      <w:rFonts w:ascii="Tahoma" w:hAnsi="Tahoma" w:cs="Tahoma"/>
      <w:sz w:val="16"/>
      <w:szCs w:val="16"/>
      <w:lang w:val="en-AU" w:eastAsia="en-US"/>
    </w:rPr>
  </w:style>
  <w:style w:type="character" w:styleId="af0">
    <w:name w:val="annotation reference"/>
    <w:uiPriority w:val="99"/>
    <w:rsid w:val="00D76F2D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D76F2D"/>
  </w:style>
  <w:style w:type="character" w:customStyle="1" w:styleId="af2">
    <w:name w:val="Текст примечания Знак"/>
    <w:link w:val="af1"/>
    <w:uiPriority w:val="99"/>
    <w:rsid w:val="00D76F2D"/>
    <w:rPr>
      <w:lang w:val="en-AU" w:eastAsia="en-US"/>
    </w:rPr>
  </w:style>
  <w:style w:type="paragraph" w:styleId="af3">
    <w:name w:val="annotation subject"/>
    <w:basedOn w:val="af1"/>
    <w:next w:val="af1"/>
    <w:link w:val="af4"/>
    <w:rsid w:val="00D76F2D"/>
    <w:rPr>
      <w:b/>
      <w:bCs/>
    </w:rPr>
  </w:style>
  <w:style w:type="character" w:customStyle="1" w:styleId="af4">
    <w:name w:val="Тема примечания Знак"/>
    <w:link w:val="af3"/>
    <w:rsid w:val="00D76F2D"/>
    <w:rPr>
      <w:b/>
      <w:bCs/>
      <w:lang w:val="en-AU" w:eastAsia="en-US"/>
    </w:rPr>
  </w:style>
  <w:style w:type="character" w:styleId="af5">
    <w:name w:val="Strong"/>
    <w:uiPriority w:val="22"/>
    <w:qFormat/>
    <w:rsid w:val="00902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8af06d7e-1143-4cae-bbe7-9eda3c919453" xsi:nil="true"/>
    <Title_x0020_Ru xmlns="8af06d7e-1143-4cae-bbe7-9eda3c919453">Приложение №4 Договорная цена и порядок оплаты</Title_x0020_R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D30F9DE751E48A06035C14F35778B" ma:contentTypeVersion="2" ma:contentTypeDescription="Create a new document." ma:contentTypeScope="" ma:versionID="e6b006330fe161a21a5df998b8cb5e1d">
  <xsd:schema xmlns:xsd="http://www.w3.org/2001/XMLSchema" xmlns:xs="http://www.w3.org/2001/XMLSchema" xmlns:p="http://schemas.microsoft.com/office/2006/metadata/properties" xmlns:ns2="8af06d7e-1143-4cae-bbe7-9eda3c919453" targetNamespace="http://schemas.microsoft.com/office/2006/metadata/properties" ma:root="true" ma:fieldsID="a4b01cdb785b24512b2d2ea17b31485a" ns2:_="">
    <xsd:import namespace="8af06d7e-1143-4cae-bbe7-9eda3c919453"/>
    <xsd:element name="properties">
      <xsd:complexType>
        <xsd:sequence>
          <xsd:element name="documentManagement">
            <xsd:complexType>
              <xsd:all>
                <xsd:element ref="ns2:Title_x0020_Ru" minOccurs="0"/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6d7e-1143-4cae-bbe7-9eda3c919453" elementFormDefault="qualified">
    <xsd:import namespace="http://schemas.microsoft.com/office/2006/documentManagement/types"/>
    <xsd:import namespace="http://schemas.microsoft.com/office/infopath/2007/PartnerControls"/>
    <xsd:element name="Title_x0020_Ru" ma:index="8" nillable="true" ma:displayName="Title Ru" ma:internalName="Title_x0020_Ru">
      <xsd:simpleType>
        <xsd:restriction base="dms:Text">
          <xsd:maxLength value="255"/>
        </xsd:restriction>
      </xsd:simpleType>
    </xsd:element>
    <xsd:element name="Title_x0020_En" ma:index="9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ADF8C-3370-46E0-9B33-8534E2F6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C7083C-5E0C-4313-AD2E-29D1C7C46A21}">
  <ds:schemaRefs>
    <ds:schemaRef ds:uri="http://schemas.microsoft.com/office/2006/metadata/properties"/>
    <ds:schemaRef ds:uri="http://schemas.microsoft.com/office/infopath/2007/PartnerControls"/>
    <ds:schemaRef ds:uri="8af06d7e-1143-4cae-bbe7-9eda3c919453"/>
  </ds:schemaRefs>
</ds:datastoreItem>
</file>

<file path=customXml/itemProps3.xml><?xml version="1.0" encoding="utf-8"?>
<ds:datastoreItem xmlns:ds="http://schemas.openxmlformats.org/officeDocument/2006/customXml" ds:itemID="{BB516563-F79D-4360-9B61-98CB48820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06d7e-1143-4cae-bbe7-9eda3c919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FD25F-A237-4698-9A7F-E08FFF8DB0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EEFB4D-C6F9-412F-8B8A-42762F1A70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Tsydenzhapova, Anastasiya</dc:creator>
  <cp:keywords/>
  <cp:lastModifiedBy>Алексей Пучковский</cp:lastModifiedBy>
  <cp:revision>3</cp:revision>
  <cp:lastPrinted>2012-02-14T13:58:00Z</cp:lastPrinted>
  <dcterms:created xsi:type="dcterms:W3CDTF">2021-07-19T09:33:00Z</dcterms:created>
  <dcterms:modified xsi:type="dcterms:W3CDTF">2021-07-20T04:54:00Z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24100.0000000000</vt:lpwstr>
  </property>
</Properties>
</file>